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500D" w:rsidRDefault="005D417A">
      <w:pPr>
        <w:spacing w:line="360" w:lineRule="auto"/>
        <w:ind w:firstLineChars="201" w:firstLine="424"/>
        <w:rPr>
          <w:rFonts w:asciiTheme="minorEastAsia" w:eastAsiaTheme="minorEastAsia" w:hAnsiTheme="minorEastAsia" w:cs="微软雅黑"/>
          <w:b/>
          <w:bCs/>
          <w:szCs w:val="21"/>
        </w:rPr>
      </w:pPr>
      <w:bookmarkStart w:id="0" w:name="_Toc377476050"/>
      <w:bookmarkStart w:id="1" w:name="_Toc377303869"/>
      <w:bookmarkStart w:id="2" w:name="_Toc376768854"/>
      <w:bookmarkStart w:id="3" w:name="_Toc376769048"/>
      <w:bookmarkStart w:id="4" w:name="_Toc377046515"/>
      <w:bookmarkStart w:id="5" w:name="_Toc377303676"/>
      <w:bookmarkStart w:id="6" w:name="_Toc376444643"/>
      <w:bookmarkStart w:id="7" w:name="_Toc376444870"/>
      <w:bookmarkStart w:id="8" w:name="_Toc376527804"/>
      <w:bookmarkStart w:id="9" w:name="_Toc376527924"/>
      <w:bookmarkStart w:id="10" w:name="_Toc376444651"/>
      <w:bookmarkStart w:id="11" w:name="_Toc376444878"/>
      <w:bookmarkStart w:id="12" w:name="_Toc376527812"/>
      <w:bookmarkStart w:id="13" w:name="_Toc376527932"/>
      <w:bookmarkStart w:id="14" w:name="_Toc376768862"/>
      <w:bookmarkStart w:id="15" w:name="_Toc376769056"/>
      <w:bookmarkStart w:id="16" w:name="_Toc377046527"/>
      <w:bookmarkStart w:id="17" w:name="_Toc377303688"/>
      <w:bookmarkStart w:id="18" w:name="_Toc377303881"/>
      <w:bookmarkStart w:id="19" w:name="_Toc377476064"/>
      <w:bookmarkStart w:id="20" w:name="_Toc47769808"/>
      <w:bookmarkStart w:id="21" w:name="_Toc47857327"/>
      <w:bookmarkStart w:id="22" w:name="_Toc47950129"/>
      <w:bookmarkStart w:id="23" w:name="_Toc90206505"/>
      <w:bookmarkStart w:id="24" w:name="_Toc90783822"/>
      <w:bookmarkStart w:id="25" w:name="_Toc90206509"/>
      <w:bookmarkStart w:id="26" w:name="_Toc90783824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r>
        <w:rPr>
          <w:rFonts w:asciiTheme="minorEastAsia" w:eastAsiaTheme="minorEastAsia" w:hAnsiTheme="minorEastAsia" w:cs="微软雅黑" w:hint="eastAsia"/>
          <w:b/>
          <w:bCs/>
          <w:szCs w:val="21"/>
        </w:rPr>
        <w:t>一、项目名称</w:t>
      </w:r>
    </w:p>
    <w:p w:rsidR="00CF500D" w:rsidRDefault="005D417A">
      <w:pPr>
        <w:spacing w:line="360" w:lineRule="auto"/>
        <w:ind w:firstLineChars="202" w:firstLine="424"/>
        <w:rPr>
          <w:rFonts w:asciiTheme="minorEastAsia" w:eastAsiaTheme="minorEastAsia" w:hAnsiTheme="minorEastAsia" w:cs="微软雅黑"/>
          <w:szCs w:val="21"/>
        </w:rPr>
      </w:pPr>
      <w:r>
        <w:rPr>
          <w:rFonts w:asciiTheme="minorEastAsia" w:eastAsiaTheme="minorEastAsia" w:hAnsiTheme="minorEastAsia" w:cs="微软雅黑" w:hint="eastAsia"/>
          <w:szCs w:val="21"/>
        </w:rPr>
        <w:t>北京电子科技学院保安服务</w:t>
      </w:r>
    </w:p>
    <w:p w:rsidR="00CF500D" w:rsidRDefault="005D417A">
      <w:pPr>
        <w:spacing w:line="360" w:lineRule="auto"/>
        <w:ind w:firstLineChars="201" w:firstLine="424"/>
        <w:rPr>
          <w:rFonts w:asciiTheme="minorEastAsia" w:eastAsiaTheme="minorEastAsia" w:hAnsiTheme="minorEastAsia" w:cs="微软雅黑"/>
          <w:bCs/>
          <w:szCs w:val="21"/>
        </w:rPr>
      </w:pPr>
      <w:r>
        <w:rPr>
          <w:rFonts w:asciiTheme="minorEastAsia" w:eastAsiaTheme="minorEastAsia" w:hAnsiTheme="minorEastAsia" w:cs="微软雅黑" w:hint="eastAsia"/>
          <w:b/>
          <w:bCs/>
          <w:szCs w:val="21"/>
        </w:rPr>
        <w:t>二、项目地址</w:t>
      </w:r>
    </w:p>
    <w:p w:rsidR="00CF500D" w:rsidRDefault="005D417A">
      <w:pPr>
        <w:spacing w:line="360" w:lineRule="auto"/>
        <w:ind w:firstLineChars="202" w:firstLine="424"/>
        <w:rPr>
          <w:rFonts w:asciiTheme="minorEastAsia" w:eastAsiaTheme="minorEastAsia" w:hAnsiTheme="minorEastAsia" w:cs="微软雅黑"/>
          <w:szCs w:val="21"/>
        </w:rPr>
      </w:pPr>
      <w:r>
        <w:rPr>
          <w:rFonts w:asciiTheme="minorEastAsia" w:eastAsiaTheme="minorEastAsia" w:hAnsiTheme="minorEastAsia" w:cs="微软雅黑" w:hint="eastAsia"/>
          <w:szCs w:val="21"/>
        </w:rPr>
        <w:t>北京市丰台区富丰路7号</w:t>
      </w:r>
    </w:p>
    <w:p w:rsidR="00CF500D" w:rsidRDefault="005D417A">
      <w:pPr>
        <w:tabs>
          <w:tab w:val="left" w:pos="1100"/>
        </w:tabs>
        <w:spacing w:line="360" w:lineRule="auto"/>
        <w:ind w:firstLineChars="201" w:firstLine="424"/>
        <w:rPr>
          <w:rFonts w:asciiTheme="minorEastAsia" w:eastAsiaTheme="minorEastAsia" w:hAnsiTheme="minorEastAsia" w:cs="微软雅黑"/>
          <w:b/>
          <w:bCs/>
          <w:szCs w:val="21"/>
        </w:rPr>
      </w:pPr>
      <w:r>
        <w:rPr>
          <w:rFonts w:asciiTheme="minorEastAsia" w:eastAsiaTheme="minorEastAsia" w:hAnsiTheme="minorEastAsia" w:cs="微软雅黑" w:hint="eastAsia"/>
          <w:b/>
          <w:bCs/>
          <w:szCs w:val="21"/>
        </w:rPr>
        <w:t>三、保安服务范围</w:t>
      </w:r>
    </w:p>
    <w:p w:rsidR="00CF500D" w:rsidRDefault="005D417A">
      <w:pPr>
        <w:spacing w:line="360" w:lineRule="auto"/>
        <w:ind w:firstLineChars="202" w:firstLine="424"/>
        <w:rPr>
          <w:rFonts w:asciiTheme="minorEastAsia" w:eastAsiaTheme="minorEastAsia" w:hAnsiTheme="minorEastAsia" w:cs="微软雅黑"/>
          <w:szCs w:val="21"/>
        </w:rPr>
      </w:pPr>
      <w:r>
        <w:rPr>
          <w:rFonts w:asciiTheme="minorEastAsia" w:eastAsiaTheme="minorEastAsia" w:hAnsiTheme="minorEastAsia" w:cs="微软雅黑" w:hint="eastAsia"/>
          <w:szCs w:val="21"/>
        </w:rPr>
        <w:t>北京电子科技学院</w:t>
      </w:r>
      <w:r w:rsidR="001F1AD5">
        <w:rPr>
          <w:rFonts w:asciiTheme="minorEastAsia" w:eastAsiaTheme="minorEastAsia" w:hAnsiTheme="minorEastAsia" w:cs="微软雅黑" w:hint="eastAsia"/>
          <w:szCs w:val="21"/>
        </w:rPr>
        <w:t>院</w:t>
      </w:r>
      <w:r>
        <w:rPr>
          <w:rFonts w:asciiTheme="minorEastAsia" w:eastAsiaTheme="minorEastAsia" w:hAnsiTheme="minorEastAsia" w:cs="微软雅黑" w:hint="eastAsia"/>
          <w:szCs w:val="21"/>
        </w:rPr>
        <w:t>区</w:t>
      </w:r>
      <w:r w:rsidR="006C0260">
        <w:rPr>
          <w:rFonts w:asciiTheme="minorEastAsia" w:eastAsiaTheme="minorEastAsia" w:hAnsiTheme="minorEastAsia" w:cs="微软雅黑" w:hint="eastAsia"/>
          <w:szCs w:val="21"/>
        </w:rPr>
        <w:t>（含学院研究所校外科研场所）</w:t>
      </w:r>
      <w:r>
        <w:rPr>
          <w:rFonts w:asciiTheme="minorEastAsia" w:eastAsiaTheme="minorEastAsia" w:hAnsiTheme="minorEastAsia" w:cs="微软雅黑" w:hint="eastAsia"/>
          <w:szCs w:val="21"/>
        </w:rPr>
        <w:t xml:space="preserve">       </w:t>
      </w:r>
    </w:p>
    <w:p w:rsidR="00CF500D" w:rsidRDefault="005D417A">
      <w:pPr>
        <w:tabs>
          <w:tab w:val="left" w:pos="1100"/>
        </w:tabs>
        <w:spacing w:line="360" w:lineRule="auto"/>
        <w:ind w:firstLineChars="201" w:firstLine="424"/>
        <w:rPr>
          <w:rFonts w:asciiTheme="minorEastAsia" w:eastAsiaTheme="minorEastAsia" w:hAnsiTheme="minorEastAsia" w:cs="微软雅黑"/>
          <w:b/>
          <w:bCs/>
          <w:szCs w:val="21"/>
        </w:rPr>
      </w:pPr>
      <w:r>
        <w:rPr>
          <w:rFonts w:asciiTheme="minorEastAsia" w:eastAsiaTheme="minorEastAsia" w:hAnsiTheme="minorEastAsia" w:cs="微软雅黑" w:hint="eastAsia"/>
          <w:b/>
          <w:bCs/>
          <w:szCs w:val="21"/>
        </w:rPr>
        <w:t>四、服务内容及要求</w:t>
      </w:r>
    </w:p>
    <w:p w:rsidR="00CF500D" w:rsidRDefault="005D417A">
      <w:pPr>
        <w:spacing w:line="360" w:lineRule="auto"/>
        <w:ind w:firstLineChars="202" w:firstLine="424"/>
        <w:rPr>
          <w:rFonts w:asciiTheme="minorEastAsia" w:eastAsiaTheme="minorEastAsia" w:hAnsiTheme="minorEastAsia" w:cs="微软雅黑"/>
          <w:szCs w:val="21"/>
        </w:rPr>
      </w:pPr>
      <w:r>
        <w:rPr>
          <w:rFonts w:asciiTheme="minorEastAsia" w:eastAsiaTheme="minorEastAsia" w:hAnsiTheme="minorEastAsia" w:cs="微软雅黑" w:hint="eastAsia"/>
          <w:szCs w:val="21"/>
        </w:rPr>
        <w:t>包括但不限于负责学校</w:t>
      </w:r>
      <w:r w:rsidR="009974E9">
        <w:rPr>
          <w:rFonts w:asciiTheme="minorEastAsia" w:eastAsiaTheme="minorEastAsia" w:hAnsiTheme="minorEastAsia" w:cs="微软雅黑" w:hint="eastAsia"/>
          <w:szCs w:val="21"/>
        </w:rPr>
        <w:t>东门</w:t>
      </w:r>
      <w:r>
        <w:rPr>
          <w:rFonts w:asciiTheme="minorEastAsia" w:eastAsiaTheme="minorEastAsia" w:hAnsiTheme="minorEastAsia" w:cs="微软雅黑" w:hint="eastAsia"/>
          <w:szCs w:val="21"/>
        </w:rPr>
        <w:t>24小时</w:t>
      </w:r>
      <w:r w:rsidR="009974E9">
        <w:rPr>
          <w:rFonts w:asciiTheme="minorEastAsia" w:eastAsiaTheme="minorEastAsia" w:hAnsiTheme="minorEastAsia" w:cs="微软雅黑" w:hint="eastAsia"/>
          <w:szCs w:val="21"/>
        </w:rPr>
        <w:t>、南门13小时的门岗</w:t>
      </w:r>
      <w:r>
        <w:rPr>
          <w:rFonts w:asciiTheme="minorEastAsia" w:eastAsiaTheme="minorEastAsia" w:hAnsiTheme="minorEastAsia" w:cs="微软雅黑" w:hint="eastAsia"/>
          <w:szCs w:val="21"/>
        </w:rPr>
        <w:t>值勤</w:t>
      </w:r>
      <w:r w:rsidR="009974E9">
        <w:rPr>
          <w:rFonts w:asciiTheme="minorEastAsia" w:eastAsiaTheme="minorEastAsia" w:hAnsiTheme="minorEastAsia" w:cs="微软雅黑" w:hint="eastAsia"/>
          <w:szCs w:val="21"/>
        </w:rPr>
        <w:t>；学院研究所校外科研场所的节假日及夜间的值勤</w:t>
      </w:r>
      <w:r>
        <w:rPr>
          <w:rFonts w:asciiTheme="minorEastAsia" w:eastAsiaTheme="minorEastAsia" w:hAnsiTheme="minorEastAsia" w:cs="微软雅黑" w:hint="eastAsia"/>
          <w:szCs w:val="21"/>
        </w:rPr>
        <w:t>值班；</w:t>
      </w:r>
      <w:r w:rsidR="009974E9">
        <w:rPr>
          <w:rFonts w:asciiTheme="minorEastAsia" w:eastAsiaTheme="minorEastAsia" w:hAnsiTheme="minorEastAsia" w:cs="微软雅黑" w:hint="eastAsia"/>
          <w:szCs w:val="21"/>
        </w:rPr>
        <w:t>校园内巡逻岗的24小时值勤值班，</w:t>
      </w:r>
      <w:r>
        <w:rPr>
          <w:rFonts w:asciiTheme="minorEastAsia" w:eastAsiaTheme="minorEastAsia" w:hAnsiTheme="minorEastAsia" w:cs="微软雅黑" w:hint="eastAsia"/>
          <w:szCs w:val="21"/>
        </w:rPr>
        <w:t>负责校园治安、消防、交通等巡逻检查；负责校园中控室</w:t>
      </w:r>
      <w:r w:rsidR="006C0260">
        <w:rPr>
          <w:rFonts w:asciiTheme="minorEastAsia" w:eastAsiaTheme="minorEastAsia" w:hAnsiTheme="minorEastAsia" w:cs="微软雅黑" w:hint="eastAsia"/>
          <w:szCs w:val="21"/>
        </w:rPr>
        <w:t>（含消防报警、视频监控、电器火灾报警）</w:t>
      </w:r>
      <w:r>
        <w:rPr>
          <w:rFonts w:asciiTheme="minorEastAsia" w:eastAsiaTheme="minorEastAsia" w:hAnsiTheme="minorEastAsia" w:cs="微软雅黑" w:hint="eastAsia"/>
          <w:szCs w:val="21"/>
        </w:rPr>
        <w:t>24小时</w:t>
      </w:r>
      <w:r w:rsidR="003D53B0">
        <w:rPr>
          <w:rFonts w:asciiTheme="minorEastAsia" w:eastAsiaTheme="minorEastAsia" w:hAnsiTheme="minorEastAsia" w:cs="微软雅黑" w:hint="eastAsia"/>
          <w:szCs w:val="21"/>
        </w:rPr>
        <w:t>双人</w:t>
      </w:r>
      <w:r>
        <w:rPr>
          <w:rFonts w:asciiTheme="minorEastAsia" w:eastAsiaTheme="minorEastAsia" w:hAnsiTheme="minorEastAsia" w:cs="微软雅黑" w:hint="eastAsia"/>
          <w:szCs w:val="21"/>
        </w:rPr>
        <w:t>值班；学校重大活动期间</w:t>
      </w:r>
      <w:r w:rsidR="006C0260">
        <w:rPr>
          <w:rFonts w:asciiTheme="minorEastAsia" w:eastAsiaTheme="minorEastAsia" w:hAnsiTheme="minorEastAsia" w:cs="微软雅黑" w:hint="eastAsia"/>
          <w:szCs w:val="21"/>
        </w:rPr>
        <w:t>无偿</w:t>
      </w:r>
      <w:r>
        <w:rPr>
          <w:rFonts w:asciiTheme="minorEastAsia" w:eastAsiaTheme="minorEastAsia" w:hAnsiTheme="minorEastAsia" w:cs="微软雅黑" w:hint="eastAsia"/>
          <w:szCs w:val="21"/>
        </w:rPr>
        <w:t>增派保安值勤；负责治安、消防等突发事件的处置和警戒工作；维护校园停车秩序；参加学校内部开展的治安、消防、交通、大型活动安保、应急处突的培训工作</w:t>
      </w:r>
      <w:r w:rsidR="00BB0549">
        <w:rPr>
          <w:rFonts w:asciiTheme="minorEastAsia" w:eastAsiaTheme="minorEastAsia" w:hAnsiTheme="minorEastAsia" w:cs="微软雅黑" w:hint="eastAsia"/>
          <w:szCs w:val="21"/>
        </w:rPr>
        <w:t>；负责收发书报</w:t>
      </w:r>
      <w:bookmarkStart w:id="27" w:name="_GoBack"/>
      <w:bookmarkEnd w:id="27"/>
      <w:r w:rsidR="00BB0549">
        <w:rPr>
          <w:rFonts w:asciiTheme="minorEastAsia" w:eastAsiaTheme="minorEastAsia" w:hAnsiTheme="minorEastAsia" w:cs="微软雅黑" w:hint="eastAsia"/>
          <w:szCs w:val="21"/>
        </w:rPr>
        <w:t>；</w:t>
      </w:r>
      <w:r w:rsidR="006C0260">
        <w:rPr>
          <w:rFonts w:asciiTheme="minorEastAsia" w:eastAsiaTheme="minorEastAsia" w:hAnsiTheme="minorEastAsia" w:cs="微软雅黑" w:hint="eastAsia"/>
          <w:szCs w:val="21"/>
        </w:rPr>
        <w:t>遵守国家、北京市及市教委法律法规；</w:t>
      </w:r>
      <w:r>
        <w:rPr>
          <w:rFonts w:asciiTheme="minorEastAsia" w:eastAsiaTheme="minorEastAsia" w:hAnsiTheme="minorEastAsia" w:cs="微软雅黑" w:hint="eastAsia"/>
          <w:szCs w:val="21"/>
        </w:rPr>
        <w:t>按照岗位设置，严格履行岗位职责，保证学校教学</w:t>
      </w:r>
      <w:r w:rsidR="006C0260">
        <w:rPr>
          <w:rFonts w:asciiTheme="minorEastAsia" w:eastAsiaTheme="minorEastAsia" w:hAnsiTheme="minorEastAsia" w:cs="微软雅黑" w:hint="eastAsia"/>
          <w:szCs w:val="21"/>
        </w:rPr>
        <w:t>、</w:t>
      </w:r>
      <w:r>
        <w:rPr>
          <w:rFonts w:asciiTheme="minorEastAsia" w:eastAsiaTheme="minorEastAsia" w:hAnsiTheme="minorEastAsia" w:cs="微软雅黑" w:hint="eastAsia"/>
          <w:szCs w:val="21"/>
        </w:rPr>
        <w:t>科研、生活和休闲运动等区域的人员和设施安全，处置校内发生的紧急情况和突发事件</w:t>
      </w:r>
      <w:r w:rsidR="003D53B0">
        <w:rPr>
          <w:rFonts w:asciiTheme="minorEastAsia" w:eastAsiaTheme="minorEastAsia" w:hAnsiTheme="minorEastAsia" w:cs="微软雅黑" w:hint="eastAsia"/>
          <w:szCs w:val="21"/>
        </w:rPr>
        <w:t>；</w:t>
      </w:r>
      <w:r>
        <w:rPr>
          <w:rFonts w:asciiTheme="minorEastAsia" w:eastAsiaTheme="minorEastAsia" w:hAnsiTheme="minorEastAsia" w:cs="微软雅黑" w:hint="eastAsia"/>
          <w:szCs w:val="21"/>
        </w:rPr>
        <w:t>维护校门周边的正常秩序，并实行“三包”。</w:t>
      </w:r>
    </w:p>
    <w:p w:rsidR="00CF500D" w:rsidRDefault="005D417A">
      <w:pPr>
        <w:spacing w:line="360" w:lineRule="auto"/>
        <w:ind w:firstLineChars="201" w:firstLine="424"/>
        <w:rPr>
          <w:rFonts w:asciiTheme="minorEastAsia" w:eastAsiaTheme="minorEastAsia" w:hAnsiTheme="minorEastAsia" w:cs="微软雅黑"/>
          <w:b/>
          <w:bCs/>
          <w:szCs w:val="21"/>
        </w:rPr>
      </w:pPr>
      <w:r>
        <w:rPr>
          <w:rFonts w:asciiTheme="minorEastAsia" w:eastAsiaTheme="minorEastAsia" w:hAnsiTheme="minorEastAsia" w:cs="微软雅黑" w:hint="eastAsia"/>
          <w:b/>
          <w:bCs/>
          <w:szCs w:val="21"/>
        </w:rPr>
        <w:t>五、对投标人的要求</w:t>
      </w:r>
    </w:p>
    <w:p w:rsidR="00CF500D" w:rsidRDefault="005D417A">
      <w:pPr>
        <w:spacing w:line="360" w:lineRule="auto"/>
        <w:ind w:firstLineChars="202" w:firstLine="424"/>
        <w:rPr>
          <w:rFonts w:asciiTheme="minorEastAsia" w:eastAsiaTheme="minorEastAsia" w:hAnsiTheme="minorEastAsia" w:cs="微软雅黑"/>
          <w:szCs w:val="21"/>
        </w:rPr>
      </w:pPr>
      <w:r>
        <w:rPr>
          <w:rFonts w:asciiTheme="minorEastAsia" w:eastAsiaTheme="minorEastAsia" w:hAnsiTheme="minorEastAsia" w:cs="微软雅黑" w:hint="eastAsia"/>
          <w:szCs w:val="21"/>
        </w:rPr>
        <w:t>1、保安公司对保安员要进行岗前培训（内容包括思想教育、岗位职责、仪容仪表、基本技能等），并有严格的管理及检查考核制度。</w:t>
      </w:r>
    </w:p>
    <w:p w:rsidR="00CF500D" w:rsidRDefault="005D417A">
      <w:pPr>
        <w:spacing w:line="360" w:lineRule="auto"/>
        <w:ind w:firstLineChars="202" w:firstLine="424"/>
        <w:rPr>
          <w:rFonts w:asciiTheme="minorEastAsia" w:eastAsiaTheme="minorEastAsia" w:hAnsiTheme="minorEastAsia" w:cs="微软雅黑"/>
          <w:szCs w:val="21"/>
        </w:rPr>
      </w:pPr>
      <w:r>
        <w:rPr>
          <w:rFonts w:asciiTheme="minorEastAsia" w:eastAsiaTheme="minorEastAsia" w:hAnsiTheme="minorEastAsia" w:cs="微软雅黑" w:hint="eastAsia"/>
          <w:szCs w:val="21"/>
        </w:rPr>
        <w:t>2、投标人直接管理此项目，投标人不得将整体管理责任转让和转包第三方。</w:t>
      </w:r>
    </w:p>
    <w:p w:rsidR="00CF500D" w:rsidRDefault="00CF500D">
      <w:pPr>
        <w:spacing w:line="360" w:lineRule="auto"/>
        <w:ind w:firstLineChars="201" w:firstLine="424"/>
        <w:rPr>
          <w:rFonts w:asciiTheme="minorEastAsia" w:eastAsiaTheme="minorEastAsia" w:hAnsiTheme="minorEastAsia" w:cs="微软雅黑"/>
          <w:b/>
          <w:bCs/>
          <w:szCs w:val="21"/>
        </w:rPr>
      </w:pPr>
    </w:p>
    <w:p w:rsidR="00CF500D" w:rsidRDefault="005D417A">
      <w:pPr>
        <w:spacing w:line="360" w:lineRule="auto"/>
        <w:ind w:firstLineChars="201" w:firstLine="424"/>
        <w:rPr>
          <w:rFonts w:asciiTheme="minorEastAsia" w:eastAsiaTheme="minorEastAsia" w:hAnsiTheme="minorEastAsia" w:cs="微软雅黑"/>
          <w:b/>
          <w:bCs/>
          <w:szCs w:val="21"/>
        </w:rPr>
      </w:pPr>
      <w:r>
        <w:rPr>
          <w:rFonts w:asciiTheme="minorEastAsia" w:eastAsiaTheme="minorEastAsia" w:hAnsiTheme="minorEastAsia" w:cs="微软雅黑" w:hint="eastAsia"/>
          <w:b/>
          <w:bCs/>
          <w:szCs w:val="21"/>
        </w:rPr>
        <w:t>六、对保安人员的要求</w:t>
      </w:r>
    </w:p>
    <w:p w:rsidR="00CF500D" w:rsidRDefault="005D417A">
      <w:pPr>
        <w:spacing w:line="360" w:lineRule="auto"/>
        <w:ind w:firstLineChars="202" w:firstLine="424"/>
        <w:rPr>
          <w:rFonts w:asciiTheme="minorEastAsia" w:eastAsiaTheme="minorEastAsia" w:hAnsiTheme="minorEastAsia" w:cs="微软雅黑"/>
          <w:szCs w:val="21"/>
        </w:rPr>
      </w:pPr>
      <w:r>
        <w:rPr>
          <w:rFonts w:asciiTheme="minorEastAsia" w:eastAsiaTheme="minorEastAsia" w:hAnsiTheme="minorEastAsia" w:cs="微软雅黑" w:hint="eastAsia"/>
          <w:szCs w:val="21"/>
        </w:rPr>
        <w:t>投标人的管理及保安员的通用要求，须符合国家有关法律法规（如《保安服务管理条例》等）和国家标准（如《保安员国家职业标准（试行）》、《保安服务操作规程与质量控制（标准）》等）。招标方对保安公司提供的服务及保安员的特殊要求如下：</w:t>
      </w:r>
    </w:p>
    <w:p w:rsidR="00CF500D" w:rsidRDefault="005D417A">
      <w:pPr>
        <w:spacing w:line="360" w:lineRule="auto"/>
        <w:ind w:firstLineChars="202" w:firstLine="424"/>
        <w:rPr>
          <w:rFonts w:asciiTheme="minorEastAsia" w:eastAsiaTheme="minorEastAsia" w:hAnsiTheme="minorEastAsia" w:cs="微软雅黑"/>
          <w:szCs w:val="21"/>
        </w:rPr>
      </w:pPr>
      <w:r>
        <w:rPr>
          <w:rFonts w:asciiTheme="minorEastAsia" w:eastAsiaTheme="minorEastAsia" w:hAnsiTheme="minorEastAsia" w:cs="微软雅黑"/>
          <w:szCs w:val="21"/>
        </w:rPr>
        <w:t>1</w:t>
      </w:r>
      <w:r>
        <w:rPr>
          <w:rFonts w:asciiTheme="minorEastAsia" w:eastAsiaTheme="minorEastAsia" w:hAnsiTheme="minorEastAsia" w:cs="微软雅黑" w:hint="eastAsia"/>
          <w:szCs w:val="21"/>
        </w:rPr>
        <w:t>、保安员年龄要求</w:t>
      </w:r>
      <w:r>
        <w:rPr>
          <w:rFonts w:asciiTheme="minorEastAsia" w:eastAsiaTheme="minorEastAsia" w:hAnsiTheme="minorEastAsia" w:cs="微软雅黑"/>
          <w:szCs w:val="21"/>
        </w:rPr>
        <w:t>:</w:t>
      </w:r>
      <w:r w:rsidR="00CD45AB" w:rsidRPr="00CD45AB">
        <w:rPr>
          <w:rFonts w:asciiTheme="minorEastAsia" w:eastAsiaTheme="minorEastAsia" w:hAnsiTheme="minorEastAsia" w:cs="微软雅黑" w:hint="eastAsia"/>
          <w:szCs w:val="21"/>
        </w:rPr>
        <w:t xml:space="preserve"> </w:t>
      </w:r>
      <w:r w:rsidR="00F5308B">
        <w:rPr>
          <w:rFonts w:asciiTheme="minorEastAsia" w:eastAsiaTheme="minorEastAsia" w:hAnsiTheme="minorEastAsia" w:cs="微软雅黑"/>
          <w:szCs w:val="21"/>
        </w:rPr>
        <w:t xml:space="preserve">18 </w:t>
      </w:r>
      <w:r w:rsidR="00F5308B">
        <w:rPr>
          <w:rFonts w:asciiTheme="minorEastAsia" w:eastAsiaTheme="minorEastAsia" w:hAnsiTheme="minorEastAsia" w:cs="微软雅黑" w:hint="eastAsia"/>
          <w:szCs w:val="21"/>
        </w:rPr>
        <w:t>周岁以上；</w:t>
      </w:r>
      <w:r w:rsidR="00CD45AB">
        <w:rPr>
          <w:rFonts w:asciiTheme="minorEastAsia" w:eastAsiaTheme="minorEastAsia" w:hAnsiTheme="minorEastAsia" w:cs="微软雅黑" w:hint="eastAsia"/>
          <w:szCs w:val="21"/>
        </w:rPr>
        <w:t>门岗保安员不超过35岁；</w:t>
      </w:r>
      <w:r w:rsidR="00F5308B">
        <w:rPr>
          <w:rFonts w:asciiTheme="minorEastAsia" w:eastAsiaTheme="minorEastAsia" w:hAnsiTheme="minorEastAsia" w:cs="微软雅黑" w:hint="eastAsia"/>
          <w:szCs w:val="21"/>
        </w:rPr>
        <w:t>其他保安员不超过</w:t>
      </w:r>
      <w:r>
        <w:rPr>
          <w:rFonts w:asciiTheme="minorEastAsia" w:eastAsiaTheme="minorEastAsia" w:hAnsiTheme="minorEastAsia" w:cs="微软雅黑" w:hint="eastAsia"/>
          <w:szCs w:val="21"/>
        </w:rPr>
        <w:t xml:space="preserve"> </w:t>
      </w:r>
      <w:r>
        <w:rPr>
          <w:rFonts w:asciiTheme="minorEastAsia" w:eastAsiaTheme="minorEastAsia" w:hAnsiTheme="minorEastAsia" w:cs="微软雅黑"/>
          <w:szCs w:val="21"/>
        </w:rPr>
        <w:t>4</w:t>
      </w:r>
      <w:r w:rsidR="00CD45AB">
        <w:rPr>
          <w:rFonts w:asciiTheme="minorEastAsia" w:eastAsiaTheme="minorEastAsia" w:hAnsiTheme="minorEastAsia" w:cs="微软雅黑" w:hint="eastAsia"/>
          <w:szCs w:val="21"/>
        </w:rPr>
        <w:t>5</w:t>
      </w:r>
      <w:r>
        <w:rPr>
          <w:rFonts w:asciiTheme="minorEastAsia" w:eastAsiaTheme="minorEastAsia" w:hAnsiTheme="minorEastAsia" w:cs="微软雅黑"/>
          <w:szCs w:val="21"/>
        </w:rPr>
        <w:t xml:space="preserve"> </w:t>
      </w:r>
      <w:r>
        <w:rPr>
          <w:rFonts w:asciiTheme="minorEastAsia" w:eastAsiaTheme="minorEastAsia" w:hAnsiTheme="minorEastAsia" w:cs="微软雅黑" w:hint="eastAsia"/>
          <w:szCs w:val="21"/>
        </w:rPr>
        <w:t>周岁（保安队长</w:t>
      </w:r>
      <w:r w:rsidR="00CD45AB">
        <w:rPr>
          <w:rFonts w:asciiTheme="minorEastAsia" w:eastAsiaTheme="minorEastAsia" w:hAnsiTheme="minorEastAsia" w:cs="微软雅黑" w:hint="eastAsia"/>
          <w:szCs w:val="21"/>
        </w:rPr>
        <w:t>和中控室消防员</w:t>
      </w:r>
      <w:r>
        <w:rPr>
          <w:rFonts w:asciiTheme="minorEastAsia" w:eastAsiaTheme="minorEastAsia" w:hAnsiTheme="minorEastAsia" w:cs="微软雅黑" w:hint="eastAsia"/>
          <w:szCs w:val="21"/>
        </w:rPr>
        <w:t>年龄可适当放</w:t>
      </w:r>
      <w:r w:rsidR="00CD45AB">
        <w:rPr>
          <w:rFonts w:asciiTheme="minorEastAsia" w:eastAsiaTheme="minorEastAsia" w:hAnsiTheme="minorEastAsia" w:cs="微软雅黑" w:hint="eastAsia"/>
          <w:szCs w:val="21"/>
        </w:rPr>
        <w:t>宽</w:t>
      </w:r>
      <w:r w:rsidR="00055F1A">
        <w:rPr>
          <w:rFonts w:asciiTheme="minorEastAsia" w:eastAsiaTheme="minorEastAsia" w:hAnsiTheme="minorEastAsia" w:cs="微软雅黑" w:hint="eastAsia"/>
          <w:szCs w:val="21"/>
        </w:rPr>
        <w:t>）</w:t>
      </w:r>
      <w:r>
        <w:rPr>
          <w:rFonts w:asciiTheme="minorEastAsia" w:eastAsiaTheme="minorEastAsia" w:hAnsiTheme="minorEastAsia" w:cs="微软雅黑" w:hint="eastAsia"/>
          <w:szCs w:val="21"/>
        </w:rPr>
        <w:t>。</w:t>
      </w:r>
    </w:p>
    <w:p w:rsidR="00CF500D" w:rsidRDefault="005D417A">
      <w:pPr>
        <w:spacing w:line="360" w:lineRule="auto"/>
        <w:ind w:firstLineChars="202" w:firstLine="424"/>
        <w:rPr>
          <w:rFonts w:asciiTheme="minorEastAsia" w:eastAsiaTheme="minorEastAsia" w:hAnsiTheme="minorEastAsia" w:cs="微软雅黑"/>
          <w:szCs w:val="21"/>
        </w:rPr>
      </w:pPr>
      <w:r>
        <w:rPr>
          <w:rFonts w:asciiTheme="minorEastAsia" w:eastAsiaTheme="minorEastAsia" w:hAnsiTheme="minorEastAsia" w:cs="微软雅黑" w:hint="eastAsia"/>
          <w:szCs w:val="21"/>
        </w:rPr>
        <w:t>2、身体健康，面貌端正。一般保安员身高</w:t>
      </w:r>
      <w:r>
        <w:rPr>
          <w:rFonts w:asciiTheme="minorEastAsia" w:eastAsiaTheme="minorEastAsia" w:hAnsiTheme="minorEastAsia" w:cs="微软雅黑"/>
          <w:szCs w:val="21"/>
        </w:rPr>
        <w:t>1.7</w:t>
      </w:r>
      <w:r>
        <w:rPr>
          <w:rFonts w:asciiTheme="minorEastAsia" w:eastAsiaTheme="minorEastAsia" w:hAnsiTheme="minorEastAsia" w:cs="微软雅黑" w:hint="eastAsia"/>
          <w:szCs w:val="21"/>
        </w:rPr>
        <w:t>0</w:t>
      </w:r>
      <w:r>
        <w:rPr>
          <w:rFonts w:asciiTheme="minorEastAsia" w:eastAsiaTheme="minorEastAsia" w:hAnsiTheme="minorEastAsia" w:cs="微软雅黑"/>
          <w:szCs w:val="21"/>
        </w:rPr>
        <w:t xml:space="preserve"> </w:t>
      </w:r>
      <w:r>
        <w:rPr>
          <w:rFonts w:asciiTheme="minorEastAsia" w:eastAsiaTheme="minorEastAsia" w:hAnsiTheme="minorEastAsia" w:cs="微软雅黑" w:hint="eastAsia"/>
          <w:szCs w:val="21"/>
        </w:rPr>
        <w:t>米及以上（女保安员1.60米及以上），门岗人员不低于</w:t>
      </w:r>
      <w:r>
        <w:rPr>
          <w:rFonts w:asciiTheme="minorEastAsia" w:eastAsiaTheme="minorEastAsia" w:hAnsiTheme="minorEastAsia" w:cs="微软雅黑"/>
          <w:szCs w:val="21"/>
        </w:rPr>
        <w:t>1.7</w:t>
      </w:r>
      <w:r>
        <w:rPr>
          <w:rFonts w:asciiTheme="minorEastAsia" w:eastAsiaTheme="minorEastAsia" w:hAnsiTheme="minorEastAsia" w:cs="微软雅黑" w:hint="eastAsia"/>
          <w:szCs w:val="21"/>
        </w:rPr>
        <w:t>3</w:t>
      </w:r>
      <w:r>
        <w:rPr>
          <w:rFonts w:asciiTheme="minorEastAsia" w:eastAsiaTheme="minorEastAsia" w:hAnsiTheme="minorEastAsia" w:cs="微软雅黑"/>
          <w:szCs w:val="21"/>
        </w:rPr>
        <w:t xml:space="preserve"> </w:t>
      </w:r>
      <w:r>
        <w:rPr>
          <w:rFonts w:asciiTheme="minorEastAsia" w:eastAsiaTheme="minorEastAsia" w:hAnsiTheme="minorEastAsia" w:cs="微软雅黑" w:hint="eastAsia"/>
          <w:szCs w:val="21"/>
        </w:rPr>
        <w:t>米。初中以上文化程度。</w:t>
      </w:r>
    </w:p>
    <w:p w:rsidR="00A35CC6" w:rsidRDefault="005D417A">
      <w:pPr>
        <w:spacing w:line="360" w:lineRule="auto"/>
        <w:ind w:firstLineChars="202" w:firstLine="424"/>
        <w:rPr>
          <w:rFonts w:asciiTheme="minorEastAsia" w:eastAsiaTheme="minorEastAsia" w:hAnsiTheme="minorEastAsia" w:cs="微软雅黑"/>
          <w:szCs w:val="21"/>
        </w:rPr>
      </w:pPr>
      <w:r>
        <w:rPr>
          <w:rFonts w:asciiTheme="minorEastAsia" w:eastAsiaTheme="minorEastAsia" w:hAnsiTheme="minorEastAsia" w:cs="微软雅黑" w:hint="eastAsia"/>
          <w:szCs w:val="21"/>
        </w:rPr>
        <w:t>3、</w:t>
      </w:r>
      <w:r w:rsidR="00A35CC6">
        <w:rPr>
          <w:rFonts w:asciiTheme="minorEastAsia" w:eastAsiaTheme="minorEastAsia" w:hAnsiTheme="minorEastAsia" w:cs="微软雅黑" w:hint="eastAsia"/>
          <w:szCs w:val="21"/>
        </w:rPr>
        <w:t>有从业经验的保安</w:t>
      </w:r>
      <w:r>
        <w:rPr>
          <w:rFonts w:asciiTheme="minorEastAsia" w:eastAsiaTheme="minorEastAsia" w:hAnsiTheme="minorEastAsia" w:cs="微软雅黑" w:hint="eastAsia"/>
          <w:szCs w:val="21"/>
        </w:rPr>
        <w:t>员比例不低于</w:t>
      </w:r>
      <w:r w:rsidR="00A35CC6">
        <w:rPr>
          <w:rFonts w:asciiTheme="minorEastAsia" w:eastAsiaTheme="minorEastAsia" w:hAnsiTheme="minorEastAsia" w:cs="微软雅黑" w:hint="eastAsia"/>
          <w:szCs w:val="21"/>
        </w:rPr>
        <w:t>8</w:t>
      </w:r>
      <w:r>
        <w:rPr>
          <w:rFonts w:asciiTheme="minorEastAsia" w:eastAsiaTheme="minorEastAsia" w:hAnsiTheme="minorEastAsia" w:cs="微软雅黑"/>
          <w:szCs w:val="21"/>
        </w:rPr>
        <w:t>0%</w:t>
      </w:r>
      <w:r>
        <w:rPr>
          <w:rFonts w:asciiTheme="minorEastAsia" w:eastAsiaTheme="minorEastAsia" w:hAnsiTheme="minorEastAsia" w:cs="微软雅黑" w:hint="eastAsia"/>
          <w:szCs w:val="21"/>
        </w:rPr>
        <w:t>。</w:t>
      </w:r>
    </w:p>
    <w:p w:rsidR="00CF500D" w:rsidRDefault="005D417A">
      <w:pPr>
        <w:spacing w:line="360" w:lineRule="auto"/>
        <w:ind w:firstLineChars="202" w:firstLine="424"/>
        <w:rPr>
          <w:rFonts w:asciiTheme="minorEastAsia" w:eastAsiaTheme="minorEastAsia" w:hAnsiTheme="minorEastAsia" w:cs="微软雅黑"/>
          <w:szCs w:val="21"/>
        </w:rPr>
      </w:pPr>
      <w:r>
        <w:rPr>
          <w:rFonts w:asciiTheme="minorEastAsia" w:eastAsiaTheme="minorEastAsia" w:hAnsiTheme="minorEastAsia" w:cs="微软雅黑" w:hint="eastAsia"/>
          <w:szCs w:val="21"/>
        </w:rPr>
        <w:t>4、保安员执行勤务时</w:t>
      </w:r>
      <w:proofErr w:type="gramStart"/>
      <w:r>
        <w:rPr>
          <w:rFonts w:asciiTheme="minorEastAsia" w:eastAsiaTheme="minorEastAsia" w:hAnsiTheme="minorEastAsia" w:cs="微软雅黑" w:hint="eastAsia"/>
          <w:szCs w:val="21"/>
        </w:rPr>
        <w:t>，着</w:t>
      </w:r>
      <w:proofErr w:type="gramEnd"/>
      <w:r>
        <w:rPr>
          <w:rFonts w:asciiTheme="minorEastAsia" w:eastAsiaTheme="minorEastAsia" w:hAnsiTheme="minorEastAsia" w:cs="微软雅黑" w:hint="eastAsia"/>
          <w:szCs w:val="21"/>
        </w:rPr>
        <w:t>统一的保安服装，佩戴统一的保安标志，持有保安人员工作证件。</w:t>
      </w:r>
    </w:p>
    <w:p w:rsidR="00CF500D" w:rsidRDefault="005D417A">
      <w:pPr>
        <w:spacing w:line="360" w:lineRule="auto"/>
        <w:ind w:firstLineChars="202" w:firstLine="424"/>
        <w:rPr>
          <w:rFonts w:asciiTheme="minorEastAsia" w:eastAsiaTheme="minorEastAsia" w:hAnsiTheme="minorEastAsia" w:cs="微软雅黑"/>
          <w:szCs w:val="21"/>
        </w:rPr>
      </w:pPr>
      <w:r>
        <w:rPr>
          <w:rFonts w:asciiTheme="minorEastAsia" w:eastAsiaTheme="minorEastAsia" w:hAnsiTheme="minorEastAsia" w:cs="微软雅黑" w:hint="eastAsia"/>
          <w:szCs w:val="21"/>
        </w:rPr>
        <w:t>5、保安员要热爱本职工作，认真履行职责，忠于职守，在紧急关头能够挺身而出，保护师生安全；文明值勤，礼貌待人；</w:t>
      </w:r>
      <w:r w:rsidR="00813C01">
        <w:rPr>
          <w:rFonts w:asciiTheme="minorEastAsia" w:eastAsiaTheme="minorEastAsia" w:hAnsiTheme="minorEastAsia" w:cs="微软雅黑" w:hint="eastAsia"/>
          <w:szCs w:val="21"/>
        </w:rPr>
        <w:t>掌握</w:t>
      </w:r>
      <w:r>
        <w:rPr>
          <w:rFonts w:asciiTheme="minorEastAsia" w:eastAsiaTheme="minorEastAsia" w:hAnsiTheme="minorEastAsia" w:cs="微软雅黑" w:hint="eastAsia"/>
          <w:szCs w:val="21"/>
        </w:rPr>
        <w:t>基本</w:t>
      </w:r>
      <w:r w:rsidR="00813C01">
        <w:rPr>
          <w:rFonts w:asciiTheme="minorEastAsia" w:eastAsiaTheme="minorEastAsia" w:hAnsiTheme="minorEastAsia" w:cs="微软雅黑" w:hint="eastAsia"/>
          <w:szCs w:val="21"/>
        </w:rPr>
        <w:t>的</w:t>
      </w:r>
      <w:r>
        <w:rPr>
          <w:rFonts w:asciiTheme="minorEastAsia" w:eastAsiaTheme="minorEastAsia" w:hAnsiTheme="minorEastAsia" w:cs="微软雅黑" w:hint="eastAsia"/>
          <w:szCs w:val="21"/>
        </w:rPr>
        <w:t>法律知识及与保安相关的政策、规定；具备</w:t>
      </w:r>
      <w:r w:rsidR="00813C01">
        <w:rPr>
          <w:rFonts w:asciiTheme="minorEastAsia" w:eastAsiaTheme="minorEastAsia" w:hAnsiTheme="minorEastAsia" w:cs="微软雅黑" w:hint="eastAsia"/>
          <w:szCs w:val="21"/>
        </w:rPr>
        <w:t>较好的</w:t>
      </w:r>
      <w:r>
        <w:rPr>
          <w:rFonts w:asciiTheme="minorEastAsia" w:eastAsiaTheme="minorEastAsia" w:hAnsiTheme="minorEastAsia" w:cs="微软雅黑" w:hint="eastAsia"/>
          <w:szCs w:val="21"/>
        </w:rPr>
        <w:t>语言</w:t>
      </w:r>
      <w:r w:rsidR="00813C01">
        <w:rPr>
          <w:rFonts w:asciiTheme="minorEastAsia" w:eastAsiaTheme="minorEastAsia" w:hAnsiTheme="minorEastAsia" w:cs="微软雅黑" w:hint="eastAsia"/>
          <w:szCs w:val="21"/>
        </w:rPr>
        <w:t>表达能力</w:t>
      </w:r>
      <w:r>
        <w:rPr>
          <w:rFonts w:asciiTheme="minorEastAsia" w:eastAsiaTheme="minorEastAsia" w:hAnsiTheme="minorEastAsia" w:cs="微软雅黑" w:hint="eastAsia"/>
          <w:szCs w:val="21"/>
        </w:rPr>
        <w:t>和文字</w:t>
      </w:r>
      <w:r w:rsidR="00813C01">
        <w:rPr>
          <w:rFonts w:asciiTheme="minorEastAsia" w:eastAsiaTheme="minorEastAsia" w:hAnsiTheme="minorEastAsia" w:cs="微软雅黑" w:hint="eastAsia"/>
          <w:szCs w:val="21"/>
        </w:rPr>
        <w:t>记录</w:t>
      </w:r>
      <w:r>
        <w:rPr>
          <w:rFonts w:asciiTheme="minorEastAsia" w:eastAsiaTheme="minorEastAsia" w:hAnsiTheme="minorEastAsia" w:cs="微软雅黑" w:hint="eastAsia"/>
          <w:szCs w:val="21"/>
        </w:rPr>
        <w:t>能力；具备与岗位职责相应的观察、发现、处置问题能力；具备使用基本消防设备、通讯器材、技术防范设施、设备和相关防卫器械技能。</w:t>
      </w:r>
    </w:p>
    <w:p w:rsidR="00CF500D" w:rsidRDefault="005D417A">
      <w:pPr>
        <w:spacing w:line="360" w:lineRule="auto"/>
        <w:ind w:firstLineChars="202" w:firstLine="424"/>
        <w:rPr>
          <w:rFonts w:asciiTheme="minorEastAsia" w:eastAsiaTheme="minorEastAsia" w:hAnsiTheme="minorEastAsia" w:cs="微软雅黑"/>
          <w:szCs w:val="21"/>
        </w:rPr>
      </w:pPr>
      <w:r>
        <w:rPr>
          <w:rFonts w:asciiTheme="minorEastAsia" w:eastAsiaTheme="minorEastAsia" w:hAnsiTheme="minorEastAsia" w:cs="微软雅黑" w:hint="eastAsia"/>
          <w:szCs w:val="21"/>
        </w:rPr>
        <w:t>6、保安员要遵守和执行保安行业制度及学</w:t>
      </w:r>
      <w:r w:rsidR="00FD3D5A">
        <w:rPr>
          <w:rFonts w:asciiTheme="minorEastAsia" w:eastAsiaTheme="minorEastAsia" w:hAnsiTheme="minorEastAsia" w:cs="微软雅黑" w:hint="eastAsia"/>
          <w:szCs w:val="21"/>
        </w:rPr>
        <w:t>院</w:t>
      </w:r>
      <w:r>
        <w:rPr>
          <w:rFonts w:asciiTheme="minorEastAsia" w:eastAsiaTheme="minorEastAsia" w:hAnsiTheme="minorEastAsia" w:cs="微软雅黑" w:hint="eastAsia"/>
          <w:szCs w:val="21"/>
        </w:rPr>
        <w:t>有关制度。</w:t>
      </w:r>
    </w:p>
    <w:p w:rsidR="00CF500D" w:rsidRDefault="005D417A">
      <w:pPr>
        <w:spacing w:line="360" w:lineRule="auto"/>
        <w:ind w:firstLineChars="202" w:firstLine="424"/>
        <w:rPr>
          <w:rFonts w:asciiTheme="minorEastAsia" w:eastAsiaTheme="minorEastAsia" w:hAnsiTheme="minorEastAsia" w:cs="微软雅黑"/>
          <w:szCs w:val="21"/>
        </w:rPr>
      </w:pPr>
      <w:r>
        <w:rPr>
          <w:rFonts w:asciiTheme="minorEastAsia" w:eastAsiaTheme="minorEastAsia" w:hAnsiTheme="minorEastAsia" w:cs="微软雅黑" w:hint="eastAsia"/>
          <w:szCs w:val="21"/>
        </w:rPr>
        <w:t>7、在保安服务过程中，因保安人员过失，学校财产丢失的，</w:t>
      </w:r>
      <w:r>
        <w:rPr>
          <w:rFonts w:asciiTheme="minorEastAsia" w:eastAsiaTheme="minorEastAsia" w:hAnsiTheme="minorEastAsia" w:cs="微软雅黑"/>
          <w:szCs w:val="21"/>
        </w:rPr>
        <w:t xml:space="preserve"> </w:t>
      </w:r>
      <w:r>
        <w:rPr>
          <w:rFonts w:asciiTheme="minorEastAsia" w:eastAsiaTheme="minorEastAsia" w:hAnsiTheme="minorEastAsia" w:cs="微软雅黑" w:hint="eastAsia"/>
          <w:szCs w:val="21"/>
        </w:rPr>
        <w:t>由提供保安服务的公司负责赔偿。</w:t>
      </w:r>
    </w:p>
    <w:p w:rsidR="00CF500D" w:rsidRDefault="005D417A">
      <w:pPr>
        <w:spacing w:line="360" w:lineRule="auto"/>
        <w:ind w:firstLineChars="202" w:firstLine="424"/>
        <w:rPr>
          <w:rFonts w:asciiTheme="minorEastAsia" w:eastAsiaTheme="minorEastAsia" w:hAnsiTheme="minorEastAsia" w:cs="微软雅黑"/>
          <w:szCs w:val="21"/>
        </w:rPr>
      </w:pPr>
      <w:r>
        <w:rPr>
          <w:rFonts w:asciiTheme="minorEastAsia" w:eastAsiaTheme="minorEastAsia" w:hAnsiTheme="minorEastAsia" w:cs="微软雅黑" w:hint="eastAsia"/>
          <w:szCs w:val="21"/>
        </w:rPr>
        <w:lastRenderedPageBreak/>
        <w:t>8、保安员上岗前，</w:t>
      </w:r>
      <w:r w:rsidR="00FD3D5A">
        <w:rPr>
          <w:rFonts w:asciiTheme="minorEastAsia" w:eastAsiaTheme="minorEastAsia" w:hAnsiTheme="minorEastAsia" w:cs="微软雅黑" w:hint="eastAsia"/>
          <w:szCs w:val="21"/>
        </w:rPr>
        <w:t>保安</w:t>
      </w:r>
      <w:r>
        <w:rPr>
          <w:rFonts w:asciiTheme="minorEastAsia" w:eastAsiaTheme="minorEastAsia" w:hAnsiTheme="minorEastAsia" w:cs="微软雅黑" w:hint="eastAsia"/>
          <w:szCs w:val="21"/>
        </w:rPr>
        <w:t>公司必须进行培训，内容包括思想教育、岗位职责、仪容仪表、基本技能等。</w:t>
      </w:r>
    </w:p>
    <w:p w:rsidR="00CF500D" w:rsidRDefault="005D417A">
      <w:pPr>
        <w:spacing w:line="360" w:lineRule="auto"/>
        <w:ind w:firstLineChars="202" w:firstLine="424"/>
        <w:rPr>
          <w:rFonts w:asciiTheme="minorEastAsia" w:eastAsiaTheme="minorEastAsia" w:hAnsiTheme="minorEastAsia" w:cs="微软雅黑"/>
          <w:szCs w:val="21"/>
        </w:rPr>
      </w:pPr>
      <w:r>
        <w:rPr>
          <w:rFonts w:asciiTheme="minorEastAsia" w:eastAsiaTheme="minorEastAsia" w:hAnsiTheme="minorEastAsia" w:cs="微软雅黑" w:hint="eastAsia"/>
          <w:szCs w:val="21"/>
        </w:rPr>
        <w:t>9、保安人员严禁在外兼职。</w:t>
      </w:r>
    </w:p>
    <w:p w:rsidR="00CF500D" w:rsidRDefault="005D417A">
      <w:pPr>
        <w:spacing w:line="360" w:lineRule="auto"/>
        <w:ind w:firstLineChars="202" w:firstLine="424"/>
        <w:rPr>
          <w:rFonts w:asciiTheme="minorEastAsia" w:eastAsiaTheme="minorEastAsia" w:hAnsiTheme="minorEastAsia" w:cs="微软雅黑"/>
          <w:szCs w:val="21"/>
        </w:rPr>
      </w:pPr>
      <w:r>
        <w:rPr>
          <w:rFonts w:asciiTheme="minorEastAsia" w:eastAsiaTheme="minorEastAsia" w:hAnsiTheme="minorEastAsia" w:cs="微软雅黑" w:hint="eastAsia"/>
          <w:szCs w:val="21"/>
        </w:rPr>
        <w:t>10、需要</w:t>
      </w:r>
      <w:r w:rsidR="00FC2A4C">
        <w:rPr>
          <w:rFonts w:asciiTheme="minorEastAsia" w:eastAsiaTheme="minorEastAsia" w:hAnsiTheme="minorEastAsia" w:cs="微软雅黑" w:hint="eastAsia"/>
          <w:szCs w:val="21"/>
        </w:rPr>
        <w:t>8人持有国家颁发的消防员</w:t>
      </w:r>
      <w:r>
        <w:rPr>
          <w:rFonts w:asciiTheme="minorEastAsia" w:eastAsiaTheme="minorEastAsia" w:hAnsiTheme="minorEastAsia" w:cs="微软雅黑" w:hint="eastAsia"/>
          <w:szCs w:val="21"/>
        </w:rPr>
        <w:t>证书。</w:t>
      </w:r>
    </w:p>
    <w:p w:rsidR="00CF500D" w:rsidRDefault="00CF500D">
      <w:pPr>
        <w:spacing w:line="360" w:lineRule="auto"/>
        <w:ind w:firstLine="480"/>
        <w:rPr>
          <w:rFonts w:asciiTheme="minorEastAsia" w:eastAsiaTheme="minorEastAsia" w:hAnsiTheme="minorEastAsia" w:cs="微软雅黑"/>
          <w:b/>
          <w:szCs w:val="21"/>
        </w:rPr>
      </w:pPr>
    </w:p>
    <w:p w:rsidR="00CF500D" w:rsidRDefault="005D417A">
      <w:pPr>
        <w:spacing w:line="360" w:lineRule="auto"/>
        <w:ind w:firstLine="480"/>
        <w:rPr>
          <w:rFonts w:asciiTheme="minorEastAsia" w:eastAsiaTheme="minorEastAsia" w:hAnsiTheme="minorEastAsia" w:cs="微软雅黑"/>
          <w:b/>
          <w:szCs w:val="21"/>
        </w:rPr>
      </w:pPr>
      <w:r>
        <w:rPr>
          <w:rFonts w:asciiTheme="minorEastAsia" w:eastAsiaTheme="minorEastAsia" w:hAnsiTheme="minorEastAsia" w:cs="微软雅黑" w:hint="eastAsia"/>
          <w:b/>
          <w:szCs w:val="21"/>
        </w:rPr>
        <w:t>七、对投标人的其他要求</w:t>
      </w:r>
    </w:p>
    <w:p w:rsidR="00CF500D" w:rsidRDefault="005D417A">
      <w:pPr>
        <w:spacing w:line="360" w:lineRule="auto"/>
        <w:ind w:firstLineChars="202" w:firstLine="424"/>
        <w:rPr>
          <w:rFonts w:asciiTheme="minorEastAsia" w:eastAsiaTheme="minorEastAsia" w:hAnsiTheme="minorEastAsia" w:cs="微软雅黑"/>
          <w:szCs w:val="21"/>
        </w:rPr>
      </w:pPr>
      <w:r>
        <w:rPr>
          <w:rFonts w:asciiTheme="minorEastAsia" w:eastAsiaTheme="minorEastAsia" w:hAnsiTheme="minorEastAsia" w:cs="微软雅黑"/>
          <w:szCs w:val="21"/>
        </w:rPr>
        <w:t>1</w:t>
      </w:r>
      <w:r>
        <w:rPr>
          <w:rFonts w:asciiTheme="minorEastAsia" w:eastAsiaTheme="minorEastAsia" w:hAnsiTheme="minorEastAsia" w:cs="微软雅黑" w:hint="eastAsia"/>
          <w:szCs w:val="21"/>
        </w:rPr>
        <w:t>、保安</w:t>
      </w:r>
      <w:r w:rsidR="00FC32DA">
        <w:rPr>
          <w:rFonts w:asciiTheme="minorEastAsia" w:eastAsiaTheme="minorEastAsia" w:hAnsiTheme="minorEastAsia" w:cs="微软雅黑" w:hint="eastAsia"/>
          <w:szCs w:val="21"/>
        </w:rPr>
        <w:t>公司及现场负责人须服</w:t>
      </w:r>
      <w:r w:rsidR="00625EFF">
        <w:rPr>
          <w:rFonts w:asciiTheme="minorEastAsia" w:eastAsiaTheme="minorEastAsia" w:hAnsiTheme="minorEastAsia" w:cs="微软雅黑" w:hint="eastAsia"/>
          <w:szCs w:val="21"/>
        </w:rPr>
        <w:t>从</w:t>
      </w:r>
      <w:r>
        <w:rPr>
          <w:rFonts w:asciiTheme="minorEastAsia" w:eastAsiaTheme="minorEastAsia" w:hAnsiTheme="minorEastAsia" w:cs="微软雅黑" w:hint="eastAsia"/>
          <w:szCs w:val="21"/>
        </w:rPr>
        <w:t>北京电子科技学院</w:t>
      </w:r>
      <w:r w:rsidR="00FC32DA">
        <w:rPr>
          <w:rFonts w:asciiTheme="minorEastAsia" w:eastAsiaTheme="minorEastAsia" w:hAnsiTheme="minorEastAsia" w:cs="微软雅黑" w:hint="eastAsia"/>
          <w:szCs w:val="21"/>
        </w:rPr>
        <w:t>保密</w:t>
      </w:r>
      <w:r>
        <w:rPr>
          <w:rFonts w:asciiTheme="minorEastAsia" w:eastAsiaTheme="minorEastAsia" w:hAnsiTheme="minorEastAsia" w:cs="微软雅黑" w:hint="eastAsia"/>
          <w:szCs w:val="21"/>
        </w:rPr>
        <w:t>保卫</w:t>
      </w:r>
      <w:r w:rsidR="008B2AE8">
        <w:rPr>
          <w:rFonts w:asciiTheme="minorEastAsia" w:eastAsiaTheme="minorEastAsia" w:hAnsiTheme="minorEastAsia" w:cs="微软雅黑" w:hint="eastAsia"/>
          <w:szCs w:val="21"/>
        </w:rPr>
        <w:t>处</w:t>
      </w:r>
      <w:r>
        <w:rPr>
          <w:rFonts w:asciiTheme="minorEastAsia" w:eastAsiaTheme="minorEastAsia" w:hAnsiTheme="minorEastAsia" w:cs="微软雅黑" w:hint="eastAsia"/>
          <w:szCs w:val="21"/>
        </w:rPr>
        <w:t>安排。</w:t>
      </w:r>
    </w:p>
    <w:p w:rsidR="00CF500D" w:rsidRDefault="005D417A">
      <w:pPr>
        <w:spacing w:line="360" w:lineRule="auto"/>
        <w:ind w:firstLineChars="202" w:firstLine="424"/>
        <w:rPr>
          <w:rFonts w:asciiTheme="minorEastAsia" w:eastAsiaTheme="minorEastAsia" w:hAnsiTheme="minorEastAsia" w:cs="微软雅黑"/>
          <w:szCs w:val="21"/>
        </w:rPr>
      </w:pPr>
      <w:r>
        <w:rPr>
          <w:rFonts w:asciiTheme="minorEastAsia" w:eastAsiaTheme="minorEastAsia" w:hAnsiTheme="minorEastAsia" w:cs="微软雅黑"/>
          <w:szCs w:val="21"/>
        </w:rPr>
        <w:t>2</w:t>
      </w:r>
      <w:r>
        <w:rPr>
          <w:rFonts w:asciiTheme="minorEastAsia" w:eastAsiaTheme="minorEastAsia" w:hAnsiTheme="minorEastAsia" w:cs="微软雅黑" w:hint="eastAsia"/>
          <w:szCs w:val="21"/>
        </w:rPr>
        <w:t>、保安公司除完成日常安保工作之外，须在大型活动</w:t>
      </w:r>
      <w:r w:rsidR="00C44D1C">
        <w:rPr>
          <w:rFonts w:asciiTheme="minorEastAsia" w:eastAsiaTheme="minorEastAsia" w:hAnsiTheme="minorEastAsia" w:cs="微软雅黑" w:hint="eastAsia"/>
          <w:szCs w:val="21"/>
        </w:rPr>
        <w:t>（含</w:t>
      </w:r>
      <w:r>
        <w:rPr>
          <w:rFonts w:asciiTheme="minorEastAsia" w:eastAsiaTheme="minorEastAsia" w:hAnsiTheme="minorEastAsia" w:cs="微软雅黑" w:hint="eastAsia"/>
          <w:szCs w:val="21"/>
        </w:rPr>
        <w:t>上级视察、校庆、考试、招生、</w:t>
      </w:r>
      <w:proofErr w:type="gramStart"/>
      <w:r>
        <w:rPr>
          <w:rFonts w:asciiTheme="minorEastAsia" w:eastAsiaTheme="minorEastAsia" w:hAnsiTheme="minorEastAsia" w:cs="微软雅黑" w:hint="eastAsia"/>
          <w:szCs w:val="21"/>
        </w:rPr>
        <w:t>维稳及</w:t>
      </w:r>
      <w:proofErr w:type="gramEnd"/>
      <w:r>
        <w:rPr>
          <w:rFonts w:asciiTheme="minorEastAsia" w:eastAsiaTheme="minorEastAsia" w:hAnsiTheme="minorEastAsia" w:cs="微软雅黑" w:hint="eastAsia"/>
          <w:szCs w:val="21"/>
        </w:rPr>
        <w:t>突发情况</w:t>
      </w:r>
      <w:r w:rsidR="00C44D1C">
        <w:rPr>
          <w:rFonts w:asciiTheme="minorEastAsia" w:eastAsiaTheme="minorEastAsia" w:hAnsiTheme="minorEastAsia" w:cs="微软雅黑" w:hint="eastAsia"/>
          <w:szCs w:val="21"/>
        </w:rPr>
        <w:t>等）无偿</w:t>
      </w:r>
      <w:r>
        <w:rPr>
          <w:rFonts w:asciiTheme="minorEastAsia" w:eastAsiaTheme="minorEastAsia" w:hAnsiTheme="minorEastAsia" w:cs="微软雅黑" w:hint="eastAsia"/>
          <w:szCs w:val="21"/>
        </w:rPr>
        <w:t>抽调</w:t>
      </w:r>
      <w:r w:rsidR="00F601D6">
        <w:rPr>
          <w:rFonts w:asciiTheme="minorEastAsia" w:eastAsiaTheme="minorEastAsia" w:hAnsiTheme="minorEastAsia" w:cs="微软雅黑" w:hint="eastAsia"/>
          <w:szCs w:val="21"/>
        </w:rPr>
        <w:t>实际所需</w:t>
      </w:r>
      <w:r>
        <w:rPr>
          <w:rFonts w:asciiTheme="minorEastAsia" w:eastAsiaTheme="minorEastAsia" w:hAnsiTheme="minorEastAsia" w:cs="微软雅黑" w:hint="eastAsia"/>
          <w:szCs w:val="21"/>
        </w:rPr>
        <w:t>人</w:t>
      </w:r>
      <w:r w:rsidR="00F601D6">
        <w:rPr>
          <w:rFonts w:asciiTheme="minorEastAsia" w:eastAsiaTheme="minorEastAsia" w:hAnsiTheme="minorEastAsia" w:cs="微软雅黑" w:hint="eastAsia"/>
          <w:szCs w:val="21"/>
        </w:rPr>
        <w:t>员（不低于8人）</w:t>
      </w:r>
      <w:r>
        <w:rPr>
          <w:rFonts w:asciiTheme="minorEastAsia" w:eastAsiaTheme="minorEastAsia" w:hAnsiTheme="minorEastAsia" w:cs="微软雅黑" w:hint="eastAsia"/>
          <w:szCs w:val="21"/>
        </w:rPr>
        <w:t>。</w:t>
      </w:r>
    </w:p>
    <w:p w:rsidR="00CF500D" w:rsidRDefault="005D417A">
      <w:pPr>
        <w:spacing w:line="360" w:lineRule="auto"/>
        <w:ind w:firstLineChars="202" w:firstLine="424"/>
        <w:rPr>
          <w:rFonts w:asciiTheme="minorEastAsia" w:eastAsiaTheme="minorEastAsia" w:hAnsiTheme="minorEastAsia" w:cs="微软雅黑"/>
          <w:szCs w:val="21"/>
        </w:rPr>
      </w:pPr>
      <w:r>
        <w:rPr>
          <w:rFonts w:asciiTheme="minorEastAsia" w:eastAsiaTheme="minorEastAsia" w:hAnsiTheme="minorEastAsia" w:cs="微软雅黑"/>
          <w:szCs w:val="21"/>
        </w:rPr>
        <w:t>3</w:t>
      </w:r>
      <w:r w:rsidR="00C44D1C">
        <w:rPr>
          <w:rFonts w:asciiTheme="minorEastAsia" w:eastAsiaTheme="minorEastAsia" w:hAnsiTheme="minorEastAsia" w:cs="微软雅黑" w:hint="eastAsia"/>
          <w:szCs w:val="21"/>
        </w:rPr>
        <w:t>、所有保安人员</w:t>
      </w:r>
      <w:r>
        <w:rPr>
          <w:rFonts w:asciiTheme="minorEastAsia" w:eastAsiaTheme="minorEastAsia" w:hAnsiTheme="minorEastAsia" w:cs="微软雅黑" w:hint="eastAsia"/>
          <w:szCs w:val="21"/>
        </w:rPr>
        <w:t>须进行政治审核</w:t>
      </w:r>
      <w:r>
        <w:rPr>
          <w:rFonts w:asciiTheme="minorEastAsia" w:eastAsiaTheme="minorEastAsia" w:hAnsiTheme="minorEastAsia" w:cs="微软雅黑"/>
          <w:szCs w:val="21"/>
        </w:rPr>
        <w:t>,</w:t>
      </w:r>
      <w:r>
        <w:rPr>
          <w:rFonts w:asciiTheme="minorEastAsia" w:eastAsiaTheme="minorEastAsia" w:hAnsiTheme="minorEastAsia" w:cs="微软雅黑" w:hint="eastAsia"/>
          <w:szCs w:val="21"/>
        </w:rPr>
        <w:t>确保无犯罪前科。所有保安人员的身份证复印件、个人简历要交由</w:t>
      </w:r>
      <w:r w:rsidR="00C44D1C">
        <w:rPr>
          <w:rFonts w:asciiTheme="minorEastAsia" w:eastAsiaTheme="minorEastAsia" w:hAnsiTheme="minorEastAsia" w:cs="微软雅黑" w:hint="eastAsia"/>
          <w:szCs w:val="21"/>
        </w:rPr>
        <w:t>保密</w:t>
      </w:r>
      <w:r>
        <w:rPr>
          <w:rFonts w:asciiTheme="minorEastAsia" w:eastAsiaTheme="minorEastAsia" w:hAnsiTheme="minorEastAsia" w:cs="微软雅黑" w:hint="eastAsia"/>
          <w:szCs w:val="21"/>
        </w:rPr>
        <w:t>保卫</w:t>
      </w:r>
      <w:r w:rsidR="0092783B">
        <w:rPr>
          <w:rFonts w:asciiTheme="minorEastAsia" w:eastAsiaTheme="minorEastAsia" w:hAnsiTheme="minorEastAsia" w:cs="微软雅黑" w:hint="eastAsia"/>
          <w:szCs w:val="21"/>
        </w:rPr>
        <w:t>处</w:t>
      </w:r>
      <w:r>
        <w:rPr>
          <w:rFonts w:asciiTheme="minorEastAsia" w:eastAsiaTheme="minorEastAsia" w:hAnsiTheme="minorEastAsia" w:cs="微软雅黑" w:hint="eastAsia"/>
          <w:szCs w:val="21"/>
        </w:rPr>
        <w:t>备案。</w:t>
      </w:r>
    </w:p>
    <w:p w:rsidR="00CF500D" w:rsidRDefault="005D417A">
      <w:pPr>
        <w:spacing w:line="360" w:lineRule="auto"/>
        <w:ind w:firstLineChars="202" w:firstLine="424"/>
        <w:rPr>
          <w:rFonts w:asciiTheme="minorEastAsia" w:eastAsiaTheme="minorEastAsia" w:hAnsiTheme="minorEastAsia" w:cs="微软雅黑"/>
          <w:szCs w:val="21"/>
        </w:rPr>
      </w:pPr>
      <w:r>
        <w:rPr>
          <w:rFonts w:asciiTheme="minorEastAsia" w:eastAsiaTheme="minorEastAsia" w:hAnsiTheme="minorEastAsia" w:cs="微软雅黑"/>
          <w:szCs w:val="21"/>
        </w:rPr>
        <w:t>4</w:t>
      </w:r>
      <w:r w:rsidR="00C44D1C">
        <w:rPr>
          <w:rFonts w:asciiTheme="minorEastAsia" w:eastAsiaTheme="minorEastAsia" w:hAnsiTheme="minorEastAsia" w:cs="微软雅黑" w:hint="eastAsia"/>
          <w:szCs w:val="21"/>
        </w:rPr>
        <w:t>、</w:t>
      </w:r>
      <w:r w:rsidR="004F1AD4">
        <w:rPr>
          <w:rFonts w:asciiTheme="minorEastAsia" w:eastAsiaTheme="minorEastAsia" w:hAnsiTheme="minorEastAsia" w:cs="微软雅黑" w:hint="eastAsia"/>
          <w:szCs w:val="21"/>
        </w:rPr>
        <w:t>投标人</w:t>
      </w:r>
      <w:r>
        <w:rPr>
          <w:rFonts w:asciiTheme="minorEastAsia" w:eastAsiaTheme="minorEastAsia" w:hAnsiTheme="minorEastAsia" w:cs="微软雅黑" w:hint="eastAsia"/>
          <w:szCs w:val="21"/>
        </w:rPr>
        <w:t>须保证保安</w:t>
      </w:r>
      <w:r w:rsidR="00C44D1C">
        <w:rPr>
          <w:rFonts w:asciiTheme="minorEastAsia" w:eastAsiaTheme="minorEastAsia" w:hAnsiTheme="minorEastAsia" w:cs="微软雅黑" w:hint="eastAsia"/>
          <w:szCs w:val="21"/>
        </w:rPr>
        <w:t>员</w:t>
      </w:r>
      <w:r>
        <w:rPr>
          <w:rFonts w:asciiTheme="minorEastAsia" w:eastAsiaTheme="minorEastAsia" w:hAnsiTheme="minorEastAsia" w:cs="微软雅黑" w:hint="eastAsia"/>
          <w:szCs w:val="21"/>
        </w:rPr>
        <w:t>与保安公司劳务关系合法有效，若保安人</w:t>
      </w:r>
      <w:r w:rsidR="00C44D1C">
        <w:rPr>
          <w:rFonts w:asciiTheme="minorEastAsia" w:eastAsiaTheme="minorEastAsia" w:hAnsiTheme="minorEastAsia" w:cs="微软雅黑" w:hint="eastAsia"/>
          <w:szCs w:val="21"/>
        </w:rPr>
        <w:t>员与保安公司发生劳资纠纷，</w:t>
      </w:r>
      <w:r w:rsidR="00625EFF">
        <w:rPr>
          <w:rFonts w:asciiTheme="minorEastAsia" w:eastAsiaTheme="minorEastAsia" w:hAnsiTheme="minorEastAsia" w:cs="微软雅黑" w:hint="eastAsia"/>
          <w:szCs w:val="21"/>
        </w:rPr>
        <w:t>保密公司负责解决，</w:t>
      </w:r>
      <w:r w:rsidR="00C44D1C">
        <w:rPr>
          <w:rFonts w:asciiTheme="minorEastAsia" w:eastAsiaTheme="minorEastAsia" w:hAnsiTheme="minorEastAsia" w:cs="微软雅黑" w:hint="eastAsia"/>
          <w:szCs w:val="21"/>
        </w:rPr>
        <w:t>不能影响学校的正常</w:t>
      </w:r>
      <w:r>
        <w:rPr>
          <w:rFonts w:asciiTheme="minorEastAsia" w:eastAsiaTheme="minorEastAsia" w:hAnsiTheme="minorEastAsia" w:cs="微软雅黑" w:hint="eastAsia"/>
          <w:szCs w:val="21"/>
        </w:rPr>
        <w:t>秩序。</w:t>
      </w:r>
    </w:p>
    <w:p w:rsidR="00CF500D" w:rsidRDefault="005D417A">
      <w:pPr>
        <w:spacing w:line="360" w:lineRule="auto"/>
        <w:ind w:firstLineChars="202" w:firstLine="424"/>
        <w:rPr>
          <w:rFonts w:asciiTheme="minorEastAsia" w:eastAsiaTheme="minorEastAsia" w:hAnsiTheme="minorEastAsia" w:cs="微软雅黑"/>
          <w:szCs w:val="21"/>
        </w:rPr>
      </w:pPr>
      <w:r>
        <w:rPr>
          <w:rFonts w:asciiTheme="minorEastAsia" w:eastAsiaTheme="minorEastAsia" w:hAnsiTheme="minorEastAsia" w:cs="微软雅黑"/>
          <w:szCs w:val="21"/>
        </w:rPr>
        <w:t>5</w:t>
      </w:r>
      <w:r>
        <w:rPr>
          <w:rFonts w:asciiTheme="minorEastAsia" w:eastAsiaTheme="minorEastAsia" w:hAnsiTheme="minorEastAsia" w:cs="微软雅黑" w:hint="eastAsia"/>
          <w:szCs w:val="21"/>
        </w:rPr>
        <w:t>、保安队</w:t>
      </w:r>
      <w:r w:rsidR="00017887">
        <w:rPr>
          <w:rFonts w:asciiTheme="minorEastAsia" w:eastAsiaTheme="minorEastAsia" w:hAnsiTheme="minorEastAsia" w:cs="微软雅黑" w:hint="eastAsia"/>
          <w:szCs w:val="21"/>
        </w:rPr>
        <w:t>须定期</w:t>
      </w:r>
      <w:r>
        <w:rPr>
          <w:rFonts w:asciiTheme="minorEastAsia" w:eastAsiaTheme="minorEastAsia" w:hAnsiTheme="minorEastAsia" w:cs="微软雅黑" w:hint="eastAsia"/>
          <w:szCs w:val="21"/>
        </w:rPr>
        <w:t>组织</w:t>
      </w:r>
      <w:r w:rsidR="0092783B">
        <w:rPr>
          <w:rFonts w:asciiTheme="minorEastAsia" w:eastAsiaTheme="minorEastAsia" w:hAnsiTheme="minorEastAsia" w:cs="微软雅黑" w:hint="eastAsia"/>
          <w:szCs w:val="21"/>
        </w:rPr>
        <w:t>（</w:t>
      </w:r>
      <w:r w:rsidR="00017887">
        <w:rPr>
          <w:rFonts w:asciiTheme="minorEastAsia" w:eastAsiaTheme="minorEastAsia" w:hAnsiTheme="minorEastAsia" w:cs="微软雅黑" w:hint="eastAsia"/>
          <w:szCs w:val="21"/>
        </w:rPr>
        <w:t>每次</w:t>
      </w:r>
      <w:r w:rsidR="0092783B">
        <w:rPr>
          <w:rFonts w:asciiTheme="minorEastAsia" w:eastAsiaTheme="minorEastAsia" w:hAnsiTheme="minorEastAsia" w:cs="微软雅黑" w:hint="eastAsia"/>
          <w:szCs w:val="21"/>
        </w:rPr>
        <w:t>不</w:t>
      </w:r>
      <w:r w:rsidR="003D1380">
        <w:rPr>
          <w:rFonts w:asciiTheme="minorEastAsia" w:eastAsiaTheme="minorEastAsia" w:hAnsiTheme="minorEastAsia" w:cs="微软雅黑" w:hint="eastAsia"/>
          <w:szCs w:val="21"/>
        </w:rPr>
        <w:t>少</w:t>
      </w:r>
      <w:r w:rsidR="0092783B">
        <w:rPr>
          <w:rFonts w:asciiTheme="minorEastAsia" w:eastAsiaTheme="minorEastAsia" w:hAnsiTheme="minorEastAsia" w:cs="微软雅黑" w:hint="eastAsia"/>
          <w:szCs w:val="21"/>
        </w:rPr>
        <w:t>于1小时）</w:t>
      </w:r>
      <w:r>
        <w:rPr>
          <w:rFonts w:asciiTheme="minorEastAsia" w:eastAsiaTheme="minorEastAsia" w:hAnsiTheme="minorEastAsia" w:cs="微软雅黑" w:hint="eastAsia"/>
          <w:szCs w:val="21"/>
        </w:rPr>
        <w:t>治安、消防、交通、应急处突</w:t>
      </w:r>
      <w:r w:rsidR="00117781">
        <w:rPr>
          <w:rFonts w:asciiTheme="minorEastAsia" w:eastAsiaTheme="minorEastAsia" w:hAnsiTheme="minorEastAsia" w:cs="微软雅黑" w:hint="eastAsia"/>
          <w:szCs w:val="21"/>
        </w:rPr>
        <w:t>等</w:t>
      </w:r>
      <w:r>
        <w:rPr>
          <w:rFonts w:asciiTheme="minorEastAsia" w:eastAsiaTheme="minorEastAsia" w:hAnsiTheme="minorEastAsia" w:cs="微软雅黑" w:hint="eastAsia"/>
          <w:szCs w:val="21"/>
        </w:rPr>
        <w:t>各类演练，校内大型活动有工作预案，确保反恐、火灾及突发情况能够及时处置，</w:t>
      </w:r>
      <w:r w:rsidR="00117781">
        <w:rPr>
          <w:rFonts w:asciiTheme="minorEastAsia" w:eastAsiaTheme="minorEastAsia" w:hAnsiTheme="minorEastAsia" w:cs="微软雅黑" w:hint="eastAsia"/>
          <w:szCs w:val="21"/>
        </w:rPr>
        <w:t>保密</w:t>
      </w:r>
      <w:r>
        <w:rPr>
          <w:rFonts w:asciiTheme="minorEastAsia" w:eastAsiaTheme="minorEastAsia" w:hAnsiTheme="minorEastAsia" w:cs="微软雅黑" w:hint="eastAsia"/>
          <w:szCs w:val="21"/>
        </w:rPr>
        <w:t>保卫处负责演练的</w:t>
      </w:r>
      <w:r w:rsidR="000C6C66">
        <w:rPr>
          <w:rFonts w:asciiTheme="minorEastAsia" w:eastAsiaTheme="minorEastAsia" w:hAnsiTheme="minorEastAsia" w:cs="微软雅黑" w:hint="eastAsia"/>
          <w:szCs w:val="21"/>
        </w:rPr>
        <w:t>检查和</w:t>
      </w:r>
      <w:r>
        <w:rPr>
          <w:rFonts w:asciiTheme="minorEastAsia" w:eastAsiaTheme="minorEastAsia" w:hAnsiTheme="minorEastAsia" w:cs="微软雅黑" w:hint="eastAsia"/>
          <w:szCs w:val="21"/>
        </w:rPr>
        <w:t>验收。</w:t>
      </w:r>
    </w:p>
    <w:p w:rsidR="00CF500D" w:rsidRDefault="005D417A">
      <w:pPr>
        <w:spacing w:line="360" w:lineRule="auto"/>
        <w:ind w:firstLineChars="202" w:firstLine="424"/>
        <w:rPr>
          <w:rFonts w:asciiTheme="minorEastAsia" w:eastAsiaTheme="minorEastAsia" w:hAnsiTheme="minorEastAsia" w:cs="微软雅黑"/>
          <w:szCs w:val="21"/>
        </w:rPr>
      </w:pPr>
      <w:r>
        <w:rPr>
          <w:rFonts w:asciiTheme="minorEastAsia" w:eastAsiaTheme="minorEastAsia" w:hAnsiTheme="minorEastAsia" w:cs="微软雅黑"/>
          <w:szCs w:val="21"/>
        </w:rPr>
        <w:t>6</w:t>
      </w:r>
      <w:r>
        <w:rPr>
          <w:rFonts w:asciiTheme="minorEastAsia" w:eastAsiaTheme="minorEastAsia" w:hAnsiTheme="minorEastAsia" w:cs="微软雅黑" w:hint="eastAsia"/>
          <w:szCs w:val="21"/>
        </w:rPr>
        <w:t>、考核：</w:t>
      </w:r>
      <w:r w:rsidR="00A918A3">
        <w:rPr>
          <w:rFonts w:asciiTheme="minorEastAsia" w:eastAsiaTheme="minorEastAsia" w:hAnsiTheme="minorEastAsia" w:cs="微软雅黑" w:hint="eastAsia"/>
          <w:szCs w:val="21"/>
        </w:rPr>
        <w:t>保安公司</w:t>
      </w:r>
      <w:r w:rsidR="000C6C66">
        <w:rPr>
          <w:rFonts w:asciiTheme="minorEastAsia" w:eastAsiaTheme="minorEastAsia" w:hAnsiTheme="minorEastAsia" w:cs="微软雅黑" w:hint="eastAsia"/>
          <w:szCs w:val="21"/>
        </w:rPr>
        <w:t>随时接受</w:t>
      </w:r>
      <w:r w:rsidR="00A918A3">
        <w:rPr>
          <w:rFonts w:asciiTheme="minorEastAsia" w:eastAsiaTheme="minorEastAsia" w:hAnsiTheme="minorEastAsia" w:cs="微软雅黑" w:hint="eastAsia"/>
          <w:szCs w:val="21"/>
        </w:rPr>
        <w:t>保密保卫处</w:t>
      </w:r>
      <w:r w:rsidR="000C6C66">
        <w:rPr>
          <w:rFonts w:asciiTheme="minorEastAsia" w:eastAsiaTheme="minorEastAsia" w:hAnsiTheme="minorEastAsia" w:cs="微软雅黑" w:hint="eastAsia"/>
          <w:szCs w:val="21"/>
        </w:rPr>
        <w:t>的检查和考核，不合格时按照</w:t>
      </w:r>
      <w:r w:rsidR="00A918A3">
        <w:rPr>
          <w:rFonts w:asciiTheme="minorEastAsia" w:eastAsiaTheme="minorEastAsia" w:hAnsiTheme="minorEastAsia" w:cs="微软雅黑" w:hint="eastAsia"/>
          <w:szCs w:val="21"/>
        </w:rPr>
        <w:t>约</w:t>
      </w:r>
      <w:r w:rsidR="000C6C66">
        <w:rPr>
          <w:rFonts w:asciiTheme="minorEastAsia" w:eastAsiaTheme="minorEastAsia" w:hAnsiTheme="minorEastAsia" w:cs="微软雅黑" w:hint="eastAsia"/>
          <w:szCs w:val="21"/>
        </w:rPr>
        <w:t>定扣除</w:t>
      </w:r>
      <w:r w:rsidR="00A918A3">
        <w:rPr>
          <w:rFonts w:asciiTheme="minorEastAsia" w:eastAsiaTheme="minorEastAsia" w:hAnsiTheme="minorEastAsia" w:cs="微软雅黑" w:hint="eastAsia"/>
          <w:szCs w:val="21"/>
        </w:rPr>
        <w:t>保安公司</w:t>
      </w:r>
      <w:r w:rsidR="000C6C66">
        <w:rPr>
          <w:rFonts w:asciiTheme="minorEastAsia" w:eastAsiaTheme="minorEastAsia" w:hAnsiTheme="minorEastAsia" w:cs="微软雅黑" w:hint="eastAsia"/>
          <w:szCs w:val="21"/>
        </w:rPr>
        <w:t>服务费。</w:t>
      </w:r>
      <w:r>
        <w:rPr>
          <w:rFonts w:asciiTheme="minorEastAsia" w:eastAsiaTheme="minorEastAsia" w:hAnsiTheme="minorEastAsia" w:cs="微软雅黑" w:hint="eastAsia"/>
          <w:szCs w:val="21"/>
        </w:rPr>
        <w:t>连续两次不合格，算一次重大过失；</w:t>
      </w:r>
      <w:r w:rsidR="000C6C66">
        <w:rPr>
          <w:rFonts w:asciiTheme="minorEastAsia" w:eastAsiaTheme="minorEastAsia" w:hAnsiTheme="minorEastAsia" w:cs="微软雅黑" w:hint="eastAsia"/>
          <w:szCs w:val="21"/>
        </w:rPr>
        <w:t>合同期内</w:t>
      </w:r>
      <w:r>
        <w:rPr>
          <w:rFonts w:asciiTheme="minorEastAsia" w:eastAsiaTheme="minorEastAsia" w:hAnsiTheme="minorEastAsia" w:cs="微软雅黑" w:hint="eastAsia"/>
          <w:szCs w:val="21"/>
        </w:rPr>
        <w:t>出现两次重大过失解除合同。</w:t>
      </w:r>
    </w:p>
    <w:p w:rsidR="00CF500D" w:rsidRDefault="005D417A">
      <w:pPr>
        <w:spacing w:line="360" w:lineRule="auto"/>
        <w:ind w:firstLineChars="202" w:firstLine="424"/>
        <w:rPr>
          <w:rFonts w:asciiTheme="minorEastAsia" w:eastAsiaTheme="minorEastAsia" w:hAnsiTheme="minorEastAsia" w:cs="微软雅黑"/>
          <w:szCs w:val="21"/>
        </w:rPr>
      </w:pPr>
      <w:r>
        <w:rPr>
          <w:rFonts w:asciiTheme="minorEastAsia" w:eastAsiaTheme="minorEastAsia" w:hAnsiTheme="minorEastAsia" w:cs="微软雅黑"/>
          <w:szCs w:val="21"/>
        </w:rPr>
        <w:t>7</w:t>
      </w:r>
      <w:r>
        <w:rPr>
          <w:rFonts w:asciiTheme="minorEastAsia" w:eastAsiaTheme="minorEastAsia" w:hAnsiTheme="minorEastAsia" w:cs="微软雅黑" w:hint="eastAsia"/>
          <w:szCs w:val="21"/>
        </w:rPr>
        <w:t>、投标人应为每位保安服务人员统一配备招标方认可</w:t>
      </w:r>
      <w:r w:rsidR="000244BA">
        <w:rPr>
          <w:rFonts w:asciiTheme="minorEastAsia" w:eastAsiaTheme="minorEastAsia" w:hAnsiTheme="minorEastAsia" w:cs="微软雅黑" w:hint="eastAsia"/>
          <w:szCs w:val="21"/>
        </w:rPr>
        <w:t>（书面确认样式和材质）</w:t>
      </w:r>
      <w:r>
        <w:rPr>
          <w:rFonts w:asciiTheme="minorEastAsia" w:eastAsiaTheme="minorEastAsia" w:hAnsiTheme="minorEastAsia" w:cs="微软雅黑" w:hint="eastAsia"/>
          <w:szCs w:val="21"/>
        </w:rPr>
        <w:t>的保安人员制服两套、黑色皮鞋</w:t>
      </w:r>
      <w:r>
        <w:rPr>
          <w:rFonts w:asciiTheme="minorEastAsia" w:eastAsiaTheme="minorEastAsia" w:hAnsiTheme="minorEastAsia" w:cs="微软雅黑"/>
          <w:szCs w:val="21"/>
        </w:rPr>
        <w:t xml:space="preserve">1 </w:t>
      </w:r>
      <w:r>
        <w:rPr>
          <w:rFonts w:asciiTheme="minorEastAsia" w:eastAsiaTheme="minorEastAsia" w:hAnsiTheme="minorEastAsia" w:cs="微软雅黑" w:hint="eastAsia"/>
          <w:szCs w:val="21"/>
        </w:rPr>
        <w:t>双，</w:t>
      </w:r>
      <w:proofErr w:type="gramStart"/>
      <w:r>
        <w:rPr>
          <w:rFonts w:asciiTheme="minorEastAsia" w:eastAsiaTheme="minorEastAsia" w:hAnsiTheme="minorEastAsia" w:cs="微软雅黑" w:hint="eastAsia"/>
          <w:szCs w:val="21"/>
        </w:rPr>
        <w:t>深色工袜</w:t>
      </w:r>
      <w:proofErr w:type="gramEnd"/>
      <w:r>
        <w:rPr>
          <w:rFonts w:asciiTheme="minorEastAsia" w:eastAsiaTheme="minorEastAsia" w:hAnsiTheme="minorEastAsia" w:cs="微软雅黑" w:hint="eastAsia"/>
          <w:szCs w:val="21"/>
        </w:rPr>
        <w:t>每月每人</w:t>
      </w:r>
      <w:r>
        <w:rPr>
          <w:rFonts w:asciiTheme="minorEastAsia" w:eastAsiaTheme="minorEastAsia" w:hAnsiTheme="minorEastAsia" w:cs="微软雅黑"/>
          <w:szCs w:val="21"/>
        </w:rPr>
        <w:t xml:space="preserve">2 </w:t>
      </w:r>
      <w:r>
        <w:rPr>
          <w:rFonts w:asciiTheme="minorEastAsia" w:eastAsiaTheme="minorEastAsia" w:hAnsiTheme="minorEastAsia" w:cs="微软雅黑" w:hint="eastAsia"/>
          <w:szCs w:val="21"/>
        </w:rPr>
        <w:t>双，冬季防护保暖服装服饰</w:t>
      </w:r>
      <w:r>
        <w:rPr>
          <w:rFonts w:asciiTheme="minorEastAsia" w:eastAsiaTheme="minorEastAsia" w:hAnsiTheme="minorEastAsia" w:cs="微软雅黑"/>
          <w:szCs w:val="21"/>
        </w:rPr>
        <w:t xml:space="preserve">1 </w:t>
      </w:r>
      <w:r>
        <w:rPr>
          <w:rFonts w:asciiTheme="minorEastAsia" w:eastAsiaTheme="minorEastAsia" w:hAnsiTheme="minorEastAsia" w:cs="微软雅黑" w:hint="eastAsia"/>
          <w:szCs w:val="21"/>
        </w:rPr>
        <w:t>套。</w:t>
      </w:r>
    </w:p>
    <w:p w:rsidR="00CF500D" w:rsidRDefault="005D417A">
      <w:pPr>
        <w:spacing w:line="360" w:lineRule="auto"/>
        <w:ind w:firstLineChars="202" w:firstLine="424"/>
        <w:rPr>
          <w:rFonts w:asciiTheme="minorEastAsia" w:eastAsiaTheme="minorEastAsia" w:hAnsiTheme="minorEastAsia" w:cs="微软雅黑"/>
          <w:szCs w:val="21"/>
        </w:rPr>
      </w:pPr>
      <w:r>
        <w:rPr>
          <w:rFonts w:asciiTheme="minorEastAsia" w:eastAsiaTheme="minorEastAsia" w:hAnsiTheme="minorEastAsia" w:cs="微软雅黑"/>
          <w:szCs w:val="21"/>
        </w:rPr>
        <w:t>8</w:t>
      </w:r>
      <w:r>
        <w:rPr>
          <w:rFonts w:asciiTheme="minorEastAsia" w:eastAsiaTheme="minorEastAsia" w:hAnsiTheme="minorEastAsia" w:cs="微软雅黑" w:hint="eastAsia"/>
          <w:szCs w:val="21"/>
        </w:rPr>
        <w:t>、</w:t>
      </w:r>
      <w:r w:rsidR="00DE04A9">
        <w:rPr>
          <w:rFonts w:asciiTheme="minorEastAsia" w:eastAsiaTheme="minorEastAsia" w:hAnsiTheme="minorEastAsia" w:cs="微软雅黑" w:hint="eastAsia"/>
          <w:szCs w:val="21"/>
        </w:rPr>
        <w:t>确保保安员在岗人数</w:t>
      </w:r>
      <w:r>
        <w:rPr>
          <w:rFonts w:asciiTheme="minorEastAsia" w:eastAsiaTheme="minorEastAsia" w:hAnsiTheme="minorEastAsia" w:cs="微软雅黑" w:hint="eastAsia"/>
          <w:szCs w:val="21"/>
        </w:rPr>
        <w:t>，</w:t>
      </w:r>
      <w:r w:rsidR="00DE04A9">
        <w:rPr>
          <w:rFonts w:asciiTheme="minorEastAsia" w:eastAsiaTheme="minorEastAsia" w:hAnsiTheme="minorEastAsia" w:cs="微软雅黑" w:hint="eastAsia"/>
          <w:szCs w:val="21"/>
        </w:rPr>
        <w:t>否则按照约定扣除</w:t>
      </w:r>
      <w:r w:rsidR="00E40F00">
        <w:rPr>
          <w:rFonts w:asciiTheme="minorEastAsia" w:eastAsiaTheme="minorEastAsia" w:hAnsiTheme="minorEastAsia" w:cs="微软雅黑" w:hint="eastAsia"/>
          <w:szCs w:val="21"/>
        </w:rPr>
        <w:t>投标人</w:t>
      </w:r>
      <w:r w:rsidR="00DE04A9">
        <w:rPr>
          <w:rFonts w:asciiTheme="minorEastAsia" w:eastAsiaTheme="minorEastAsia" w:hAnsiTheme="minorEastAsia" w:cs="微软雅黑" w:hint="eastAsia"/>
          <w:szCs w:val="21"/>
        </w:rPr>
        <w:t>服务费</w:t>
      </w:r>
      <w:r>
        <w:rPr>
          <w:rFonts w:asciiTheme="minorEastAsia" w:eastAsiaTheme="minorEastAsia" w:hAnsiTheme="minorEastAsia" w:cs="微软雅黑" w:hint="eastAsia"/>
          <w:szCs w:val="21"/>
        </w:rPr>
        <w:t>。</w:t>
      </w:r>
    </w:p>
    <w:p w:rsidR="00CF500D" w:rsidRDefault="005D417A">
      <w:pPr>
        <w:spacing w:line="360" w:lineRule="auto"/>
        <w:ind w:firstLineChars="202" w:firstLine="424"/>
        <w:rPr>
          <w:rFonts w:asciiTheme="minorEastAsia" w:eastAsiaTheme="minorEastAsia" w:hAnsiTheme="minorEastAsia" w:cs="微软雅黑"/>
          <w:szCs w:val="21"/>
        </w:rPr>
      </w:pPr>
      <w:r>
        <w:rPr>
          <w:rFonts w:asciiTheme="minorEastAsia" w:eastAsiaTheme="minorEastAsia" w:hAnsiTheme="minorEastAsia" w:cs="微软雅黑"/>
          <w:szCs w:val="21"/>
        </w:rPr>
        <w:t>9</w:t>
      </w:r>
      <w:r>
        <w:rPr>
          <w:rFonts w:asciiTheme="minorEastAsia" w:eastAsiaTheme="minorEastAsia" w:hAnsiTheme="minorEastAsia" w:cs="微软雅黑" w:hint="eastAsia"/>
          <w:szCs w:val="21"/>
        </w:rPr>
        <w:t>、投标人应负责办理保安服务人员在京务工的就业证、居住证等各种证件。</w:t>
      </w:r>
    </w:p>
    <w:p w:rsidR="00F53B24" w:rsidRDefault="00F53B24" w:rsidP="00F53B24">
      <w:pPr>
        <w:spacing w:line="360" w:lineRule="auto"/>
        <w:ind w:firstLineChars="202" w:firstLine="424"/>
        <w:rPr>
          <w:rFonts w:asciiTheme="minorEastAsia" w:eastAsiaTheme="minorEastAsia" w:hAnsiTheme="minorEastAsia" w:cs="微软雅黑"/>
          <w:szCs w:val="21"/>
        </w:rPr>
      </w:pPr>
      <w:r>
        <w:rPr>
          <w:rFonts w:asciiTheme="minorEastAsia" w:eastAsiaTheme="minorEastAsia" w:hAnsiTheme="minorEastAsia" w:cs="微软雅黑" w:hint="eastAsia"/>
          <w:szCs w:val="21"/>
        </w:rPr>
        <w:t>10、按时上下岗，未经批准不得擅自离岗、换岗。交接班时认真填写工作记录，未解决的事情要与下一班交接清楚。</w:t>
      </w:r>
    </w:p>
    <w:p w:rsidR="00CF500D" w:rsidRPr="00F53B24" w:rsidRDefault="00CF500D">
      <w:pPr>
        <w:spacing w:line="360" w:lineRule="auto"/>
        <w:ind w:firstLine="480"/>
        <w:rPr>
          <w:rFonts w:asciiTheme="minorEastAsia" w:eastAsiaTheme="minorEastAsia" w:hAnsiTheme="minorEastAsia" w:cs="微软雅黑"/>
          <w:b/>
          <w:szCs w:val="21"/>
        </w:rPr>
      </w:pPr>
    </w:p>
    <w:p w:rsidR="00CF500D" w:rsidRDefault="005D417A" w:rsidP="001B4C73">
      <w:pPr>
        <w:spacing w:line="360" w:lineRule="auto"/>
        <w:ind w:firstLine="480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cs="微软雅黑" w:hint="eastAsia"/>
          <w:b/>
          <w:szCs w:val="21"/>
        </w:rPr>
        <w:t>八、</w:t>
      </w:r>
      <w:r>
        <w:rPr>
          <w:rFonts w:asciiTheme="minorEastAsia" w:eastAsiaTheme="minorEastAsia" w:hAnsiTheme="minorEastAsia" w:cs="微软雅黑" w:hint="eastAsia"/>
          <w:b/>
          <w:bCs/>
          <w:szCs w:val="21"/>
        </w:rPr>
        <w:t>岗位职责及要求</w:t>
      </w:r>
    </w:p>
    <w:p w:rsidR="00CF500D" w:rsidRDefault="005D417A">
      <w:pPr>
        <w:spacing w:line="360" w:lineRule="auto"/>
        <w:jc w:val="center"/>
        <w:rPr>
          <w:rFonts w:asciiTheme="minorEastAsia" w:eastAsiaTheme="minorEastAsia" w:hAnsiTheme="minorEastAsia" w:cs="微软雅黑"/>
          <w:b/>
          <w:szCs w:val="21"/>
        </w:rPr>
      </w:pPr>
      <w:r>
        <w:rPr>
          <w:rFonts w:asciiTheme="minorEastAsia" w:eastAsiaTheme="minorEastAsia" w:hAnsiTheme="minorEastAsia" w:cs="微软雅黑" w:hint="eastAsia"/>
          <w:b/>
          <w:szCs w:val="21"/>
        </w:rPr>
        <w:t>保安队长管理职责</w:t>
      </w:r>
    </w:p>
    <w:p w:rsidR="00CF500D" w:rsidRDefault="005D417A">
      <w:pPr>
        <w:spacing w:line="360" w:lineRule="auto"/>
        <w:ind w:firstLineChars="202" w:firstLine="424"/>
        <w:rPr>
          <w:rFonts w:asciiTheme="minorEastAsia" w:eastAsiaTheme="minorEastAsia" w:hAnsiTheme="minorEastAsia" w:cs="微软雅黑"/>
          <w:szCs w:val="21"/>
        </w:rPr>
      </w:pPr>
      <w:r>
        <w:rPr>
          <w:rFonts w:asciiTheme="minorEastAsia" w:eastAsiaTheme="minorEastAsia" w:hAnsiTheme="minorEastAsia" w:cs="微软雅黑" w:hint="eastAsia"/>
          <w:szCs w:val="21"/>
        </w:rPr>
        <w:t>保安队长</w:t>
      </w:r>
      <w:r w:rsidR="00F86AD2">
        <w:rPr>
          <w:rFonts w:asciiTheme="minorEastAsia" w:eastAsiaTheme="minorEastAsia" w:hAnsiTheme="minorEastAsia" w:cs="微软雅黑" w:hint="eastAsia"/>
          <w:szCs w:val="21"/>
        </w:rPr>
        <w:t>在</w:t>
      </w:r>
      <w:r>
        <w:rPr>
          <w:rFonts w:asciiTheme="minorEastAsia" w:eastAsiaTheme="minorEastAsia" w:hAnsiTheme="minorEastAsia" w:cs="微软雅黑" w:hint="eastAsia"/>
          <w:szCs w:val="21"/>
        </w:rPr>
        <w:t>学</w:t>
      </w:r>
      <w:r w:rsidR="003A0F9F">
        <w:rPr>
          <w:rFonts w:asciiTheme="minorEastAsia" w:eastAsiaTheme="minorEastAsia" w:hAnsiTheme="minorEastAsia" w:cs="微软雅黑" w:hint="eastAsia"/>
          <w:szCs w:val="21"/>
        </w:rPr>
        <w:t>院保</w:t>
      </w:r>
      <w:r>
        <w:rPr>
          <w:rFonts w:asciiTheme="minorEastAsia" w:eastAsiaTheme="minorEastAsia" w:hAnsiTheme="minorEastAsia" w:cs="微软雅黑" w:hint="eastAsia"/>
          <w:szCs w:val="21"/>
        </w:rPr>
        <w:t>密保</w:t>
      </w:r>
      <w:r w:rsidR="003A0F9F">
        <w:rPr>
          <w:rFonts w:asciiTheme="minorEastAsia" w:eastAsiaTheme="minorEastAsia" w:hAnsiTheme="minorEastAsia" w:cs="微软雅黑" w:hint="eastAsia"/>
          <w:szCs w:val="21"/>
        </w:rPr>
        <w:t>卫</w:t>
      </w:r>
      <w:r>
        <w:rPr>
          <w:rFonts w:asciiTheme="minorEastAsia" w:eastAsiaTheme="minorEastAsia" w:hAnsiTheme="minorEastAsia" w:cs="微软雅黑" w:hint="eastAsia"/>
          <w:szCs w:val="21"/>
        </w:rPr>
        <w:t>处的领导下，结合行业服务标准与</w:t>
      </w:r>
      <w:r w:rsidR="003A0F9F">
        <w:rPr>
          <w:rFonts w:asciiTheme="minorEastAsia" w:eastAsiaTheme="minorEastAsia" w:hAnsiTheme="minorEastAsia" w:cs="微软雅黑" w:hint="eastAsia"/>
          <w:szCs w:val="21"/>
        </w:rPr>
        <w:t>学院</w:t>
      </w:r>
      <w:r>
        <w:rPr>
          <w:rFonts w:asciiTheme="minorEastAsia" w:eastAsiaTheme="minorEastAsia" w:hAnsiTheme="minorEastAsia" w:cs="微软雅黑" w:hint="eastAsia"/>
          <w:szCs w:val="21"/>
        </w:rPr>
        <w:t>规定要求，落实校园安全保卫整体方案，并结合校园实际变化在实践中不断完善，必须与学</w:t>
      </w:r>
      <w:r w:rsidR="008A46C9">
        <w:rPr>
          <w:rFonts w:asciiTheme="minorEastAsia" w:eastAsiaTheme="minorEastAsia" w:hAnsiTheme="minorEastAsia" w:cs="微软雅黑" w:hint="eastAsia"/>
          <w:szCs w:val="21"/>
        </w:rPr>
        <w:t>院</w:t>
      </w:r>
      <w:r>
        <w:rPr>
          <w:rFonts w:asciiTheme="minorEastAsia" w:eastAsiaTheme="minorEastAsia" w:hAnsiTheme="minorEastAsia" w:cs="微软雅黑" w:hint="eastAsia"/>
          <w:szCs w:val="21"/>
        </w:rPr>
        <w:t>密保</w:t>
      </w:r>
      <w:proofErr w:type="gramStart"/>
      <w:r>
        <w:rPr>
          <w:rFonts w:asciiTheme="minorEastAsia" w:eastAsiaTheme="minorEastAsia" w:hAnsiTheme="minorEastAsia" w:cs="微软雅黑" w:hint="eastAsia"/>
          <w:szCs w:val="21"/>
        </w:rPr>
        <w:t>处保持</w:t>
      </w:r>
      <w:proofErr w:type="gramEnd"/>
      <w:r>
        <w:rPr>
          <w:rFonts w:asciiTheme="minorEastAsia" w:eastAsiaTheme="minorEastAsia" w:hAnsiTheme="minorEastAsia" w:cs="微软雅黑" w:hint="eastAsia"/>
          <w:szCs w:val="21"/>
        </w:rPr>
        <w:t>必要的工作交流，及时汇报所承担的保安工作开展情况及信息反馈，重大情况及时报告，其具体职责如下：</w:t>
      </w:r>
    </w:p>
    <w:p w:rsidR="00CF500D" w:rsidRDefault="005D417A">
      <w:pPr>
        <w:spacing w:line="360" w:lineRule="auto"/>
        <w:ind w:firstLineChars="202" w:firstLine="424"/>
        <w:rPr>
          <w:rFonts w:asciiTheme="minorEastAsia" w:eastAsiaTheme="minorEastAsia" w:hAnsiTheme="minorEastAsia" w:cs="微软雅黑"/>
          <w:szCs w:val="21"/>
        </w:rPr>
      </w:pPr>
      <w:r>
        <w:rPr>
          <w:rFonts w:asciiTheme="minorEastAsia" w:eastAsiaTheme="minorEastAsia" w:hAnsiTheme="minorEastAsia" w:cs="微软雅黑" w:hint="eastAsia"/>
          <w:szCs w:val="21"/>
        </w:rPr>
        <w:t>1、代表公司全面负责保安队伍的日常管理事务，严格保安队伍纪律管理，奖优罚劣；承担保安违规违纪的连带责任。</w:t>
      </w:r>
    </w:p>
    <w:p w:rsidR="009502CD" w:rsidRDefault="005D417A">
      <w:pPr>
        <w:spacing w:line="360" w:lineRule="auto"/>
        <w:ind w:firstLineChars="202" w:firstLine="424"/>
        <w:rPr>
          <w:rFonts w:asciiTheme="minorEastAsia" w:eastAsiaTheme="minorEastAsia" w:hAnsiTheme="minorEastAsia" w:cs="微软雅黑"/>
          <w:szCs w:val="21"/>
        </w:rPr>
      </w:pPr>
      <w:r>
        <w:rPr>
          <w:rFonts w:asciiTheme="minorEastAsia" w:eastAsiaTheme="minorEastAsia" w:hAnsiTheme="minorEastAsia" w:cs="微软雅黑" w:hint="eastAsia"/>
          <w:szCs w:val="21"/>
        </w:rPr>
        <w:t>2、掌握队员的思想动态，充分调动队员积极性，努力保证队伍稳定。</w:t>
      </w:r>
    </w:p>
    <w:p w:rsidR="00CF500D" w:rsidRDefault="005D417A">
      <w:pPr>
        <w:spacing w:line="360" w:lineRule="auto"/>
        <w:ind w:firstLineChars="202" w:firstLine="424"/>
        <w:rPr>
          <w:rFonts w:asciiTheme="minorEastAsia" w:eastAsiaTheme="minorEastAsia" w:hAnsiTheme="minorEastAsia" w:cs="微软雅黑"/>
          <w:szCs w:val="21"/>
        </w:rPr>
      </w:pPr>
      <w:r>
        <w:rPr>
          <w:rFonts w:asciiTheme="minorEastAsia" w:eastAsiaTheme="minorEastAsia" w:hAnsiTheme="minorEastAsia" w:cs="微软雅黑" w:hint="eastAsia"/>
          <w:szCs w:val="21"/>
        </w:rPr>
        <w:t>3、传达落实学</w:t>
      </w:r>
      <w:r w:rsidR="000D18B0">
        <w:rPr>
          <w:rFonts w:asciiTheme="minorEastAsia" w:eastAsiaTheme="minorEastAsia" w:hAnsiTheme="minorEastAsia" w:cs="微软雅黑" w:hint="eastAsia"/>
          <w:szCs w:val="21"/>
        </w:rPr>
        <w:t>院</w:t>
      </w:r>
      <w:r>
        <w:rPr>
          <w:rFonts w:asciiTheme="minorEastAsia" w:eastAsiaTheme="minorEastAsia" w:hAnsiTheme="minorEastAsia" w:cs="微软雅黑" w:hint="eastAsia"/>
          <w:szCs w:val="21"/>
        </w:rPr>
        <w:t>的服务要求与管理规定，组织实施并不断完善校园安全保卫整体方案；结合学</w:t>
      </w:r>
      <w:r w:rsidR="000D18B0">
        <w:rPr>
          <w:rFonts w:asciiTheme="minorEastAsia" w:eastAsiaTheme="minorEastAsia" w:hAnsiTheme="minorEastAsia" w:cs="微软雅黑" w:hint="eastAsia"/>
          <w:szCs w:val="21"/>
        </w:rPr>
        <w:t>院</w:t>
      </w:r>
      <w:r>
        <w:rPr>
          <w:rFonts w:asciiTheme="minorEastAsia" w:eastAsiaTheme="minorEastAsia" w:hAnsiTheme="minorEastAsia" w:cs="微软雅黑" w:hint="eastAsia"/>
          <w:szCs w:val="21"/>
        </w:rPr>
        <w:t>发展实际情况与要求，适时做出岗位调整，完善各类岗位职责。</w:t>
      </w:r>
    </w:p>
    <w:p w:rsidR="00CF500D" w:rsidRDefault="005D417A">
      <w:pPr>
        <w:spacing w:line="360" w:lineRule="auto"/>
        <w:ind w:firstLineChars="202" w:firstLine="424"/>
        <w:rPr>
          <w:rFonts w:asciiTheme="minorEastAsia" w:eastAsiaTheme="minorEastAsia" w:hAnsiTheme="minorEastAsia" w:cs="微软雅黑"/>
          <w:szCs w:val="21"/>
        </w:rPr>
      </w:pPr>
      <w:r>
        <w:rPr>
          <w:rFonts w:asciiTheme="minorEastAsia" w:eastAsiaTheme="minorEastAsia" w:hAnsiTheme="minorEastAsia" w:cs="微软雅黑" w:hint="eastAsia"/>
          <w:szCs w:val="21"/>
        </w:rPr>
        <w:t>4</w:t>
      </w:r>
      <w:r w:rsidR="000D18B0">
        <w:rPr>
          <w:rFonts w:asciiTheme="minorEastAsia" w:eastAsiaTheme="minorEastAsia" w:hAnsiTheme="minorEastAsia" w:cs="微软雅黑" w:hint="eastAsia"/>
          <w:szCs w:val="21"/>
        </w:rPr>
        <w:t>、</w:t>
      </w:r>
      <w:r>
        <w:rPr>
          <w:rFonts w:asciiTheme="minorEastAsia" w:eastAsiaTheme="minorEastAsia" w:hAnsiTheme="minorEastAsia" w:cs="微软雅黑" w:hint="eastAsia"/>
          <w:szCs w:val="21"/>
        </w:rPr>
        <w:t>配合</w:t>
      </w:r>
      <w:r w:rsidR="001B4C73">
        <w:rPr>
          <w:rFonts w:asciiTheme="minorEastAsia" w:eastAsiaTheme="minorEastAsia" w:hAnsiTheme="minorEastAsia" w:cs="微软雅黑" w:hint="eastAsia"/>
          <w:szCs w:val="21"/>
        </w:rPr>
        <w:t>密保处</w:t>
      </w:r>
      <w:r>
        <w:rPr>
          <w:rFonts w:asciiTheme="minorEastAsia" w:eastAsiaTheme="minorEastAsia" w:hAnsiTheme="minorEastAsia" w:cs="微软雅黑" w:hint="eastAsia"/>
          <w:szCs w:val="21"/>
        </w:rPr>
        <w:t>对违规事件进行处理。</w:t>
      </w:r>
    </w:p>
    <w:p w:rsidR="00CF500D" w:rsidRDefault="005D417A">
      <w:pPr>
        <w:spacing w:line="360" w:lineRule="auto"/>
        <w:ind w:firstLineChars="202" w:firstLine="424"/>
        <w:rPr>
          <w:rFonts w:asciiTheme="minorEastAsia" w:eastAsiaTheme="minorEastAsia" w:hAnsiTheme="minorEastAsia" w:cs="微软雅黑"/>
          <w:szCs w:val="21"/>
        </w:rPr>
      </w:pPr>
      <w:r>
        <w:rPr>
          <w:rFonts w:asciiTheme="minorEastAsia" w:eastAsiaTheme="minorEastAsia" w:hAnsiTheme="minorEastAsia" w:cs="微软雅黑" w:hint="eastAsia"/>
          <w:szCs w:val="21"/>
        </w:rPr>
        <w:lastRenderedPageBreak/>
        <w:t>5、组织开展保安安全教育、业务学习培训和预案演练，协助</w:t>
      </w:r>
      <w:r w:rsidR="001B4C73">
        <w:rPr>
          <w:rFonts w:asciiTheme="minorEastAsia" w:eastAsiaTheme="minorEastAsia" w:hAnsiTheme="minorEastAsia" w:cs="微软雅黑" w:hint="eastAsia"/>
          <w:szCs w:val="21"/>
        </w:rPr>
        <w:t>密保处</w:t>
      </w:r>
      <w:r>
        <w:rPr>
          <w:rFonts w:asciiTheme="minorEastAsia" w:eastAsiaTheme="minorEastAsia" w:hAnsiTheme="minorEastAsia" w:cs="微软雅黑" w:hint="eastAsia"/>
          <w:szCs w:val="21"/>
        </w:rPr>
        <w:t>制订校园内重大活动的安全保卫方案。</w:t>
      </w:r>
    </w:p>
    <w:p w:rsidR="00CF500D" w:rsidRDefault="005D417A">
      <w:pPr>
        <w:spacing w:line="360" w:lineRule="auto"/>
        <w:ind w:firstLineChars="202" w:firstLine="424"/>
        <w:rPr>
          <w:rFonts w:asciiTheme="minorEastAsia" w:eastAsiaTheme="minorEastAsia" w:hAnsiTheme="minorEastAsia" w:cs="微软雅黑"/>
          <w:szCs w:val="21"/>
        </w:rPr>
      </w:pPr>
      <w:r>
        <w:rPr>
          <w:rFonts w:asciiTheme="minorEastAsia" w:eastAsiaTheme="minorEastAsia" w:hAnsiTheme="minorEastAsia" w:cs="微软雅黑" w:hint="eastAsia"/>
          <w:szCs w:val="21"/>
        </w:rPr>
        <w:t>6、建立健全录用保安人员档案资料及</w:t>
      </w:r>
      <w:r w:rsidR="000D18B0">
        <w:rPr>
          <w:rFonts w:asciiTheme="minorEastAsia" w:eastAsiaTheme="minorEastAsia" w:hAnsiTheme="minorEastAsia" w:cs="微软雅黑" w:hint="eastAsia"/>
          <w:szCs w:val="21"/>
        </w:rPr>
        <w:t>学院</w:t>
      </w:r>
      <w:r>
        <w:rPr>
          <w:rFonts w:asciiTheme="minorEastAsia" w:eastAsiaTheme="minorEastAsia" w:hAnsiTheme="minorEastAsia" w:cs="微软雅黑" w:hint="eastAsia"/>
          <w:szCs w:val="21"/>
        </w:rPr>
        <w:t>所属设备资产的领用维修台账。</w:t>
      </w:r>
    </w:p>
    <w:p w:rsidR="00CF500D" w:rsidRDefault="005D417A">
      <w:pPr>
        <w:spacing w:line="360" w:lineRule="auto"/>
        <w:ind w:firstLineChars="202" w:firstLine="424"/>
        <w:rPr>
          <w:rFonts w:asciiTheme="minorEastAsia" w:eastAsiaTheme="minorEastAsia" w:hAnsiTheme="minorEastAsia" w:cs="微软雅黑"/>
          <w:szCs w:val="21"/>
        </w:rPr>
      </w:pPr>
      <w:r>
        <w:rPr>
          <w:rFonts w:asciiTheme="minorEastAsia" w:eastAsiaTheme="minorEastAsia" w:hAnsiTheme="minorEastAsia" w:cs="微软雅黑" w:hint="eastAsia"/>
          <w:szCs w:val="21"/>
        </w:rPr>
        <w:t>7、完成公司和学</w:t>
      </w:r>
      <w:r w:rsidR="000D18B0">
        <w:rPr>
          <w:rFonts w:asciiTheme="minorEastAsia" w:eastAsiaTheme="minorEastAsia" w:hAnsiTheme="minorEastAsia" w:cs="微软雅黑" w:hint="eastAsia"/>
          <w:szCs w:val="21"/>
        </w:rPr>
        <w:t>院</w:t>
      </w:r>
      <w:r>
        <w:rPr>
          <w:rFonts w:asciiTheme="minorEastAsia" w:eastAsiaTheme="minorEastAsia" w:hAnsiTheme="minorEastAsia" w:cs="微软雅黑" w:hint="eastAsia"/>
          <w:szCs w:val="21"/>
        </w:rPr>
        <w:t>密保处交办的其他工作任务。</w:t>
      </w:r>
    </w:p>
    <w:p w:rsidR="00CF500D" w:rsidRDefault="00CF500D">
      <w:pPr>
        <w:spacing w:line="360" w:lineRule="auto"/>
        <w:ind w:firstLine="480"/>
        <w:jc w:val="center"/>
        <w:rPr>
          <w:rFonts w:asciiTheme="minorEastAsia" w:eastAsiaTheme="minorEastAsia" w:hAnsiTheme="minorEastAsia" w:cs="微软雅黑"/>
          <w:b/>
          <w:szCs w:val="21"/>
        </w:rPr>
      </w:pPr>
    </w:p>
    <w:p w:rsidR="00CF500D" w:rsidRDefault="000A6AF8">
      <w:pPr>
        <w:spacing w:line="360" w:lineRule="auto"/>
        <w:ind w:firstLine="480"/>
        <w:jc w:val="center"/>
        <w:rPr>
          <w:rFonts w:asciiTheme="minorEastAsia" w:eastAsiaTheme="minorEastAsia" w:hAnsiTheme="minorEastAsia" w:cs="微软雅黑"/>
          <w:b/>
          <w:szCs w:val="21"/>
        </w:rPr>
      </w:pPr>
      <w:r>
        <w:rPr>
          <w:rFonts w:asciiTheme="minorEastAsia" w:eastAsiaTheme="minorEastAsia" w:hAnsiTheme="minorEastAsia" w:cs="微软雅黑" w:hint="eastAsia"/>
          <w:b/>
          <w:szCs w:val="21"/>
        </w:rPr>
        <w:t>消防</w:t>
      </w:r>
      <w:r w:rsidR="005D417A">
        <w:rPr>
          <w:rFonts w:asciiTheme="minorEastAsia" w:eastAsiaTheme="minorEastAsia" w:hAnsiTheme="minorEastAsia" w:cs="微软雅黑" w:hint="eastAsia"/>
          <w:b/>
          <w:szCs w:val="21"/>
        </w:rPr>
        <w:t>队长职责</w:t>
      </w:r>
    </w:p>
    <w:p w:rsidR="000A6AF8" w:rsidRPr="000A6AF8" w:rsidRDefault="000A6AF8" w:rsidP="000A6AF8">
      <w:pPr>
        <w:spacing w:line="360" w:lineRule="auto"/>
        <w:ind w:firstLineChars="202" w:firstLine="424"/>
        <w:rPr>
          <w:rFonts w:asciiTheme="minorEastAsia" w:eastAsiaTheme="minorEastAsia" w:hAnsiTheme="minorEastAsia" w:cs="微软雅黑"/>
          <w:szCs w:val="21"/>
        </w:rPr>
      </w:pPr>
      <w:bookmarkStart w:id="28" w:name="_Toc105558106"/>
      <w:bookmarkStart w:id="29" w:name="_Toc324753658"/>
    </w:p>
    <w:p w:rsidR="000A6AF8" w:rsidRPr="000A6AF8" w:rsidRDefault="000A6AF8" w:rsidP="000A6AF8">
      <w:pPr>
        <w:spacing w:line="360" w:lineRule="auto"/>
        <w:ind w:firstLineChars="202" w:firstLine="424"/>
        <w:rPr>
          <w:rFonts w:asciiTheme="minorEastAsia" w:eastAsiaTheme="minorEastAsia" w:hAnsiTheme="minorEastAsia" w:cs="微软雅黑"/>
          <w:szCs w:val="21"/>
        </w:rPr>
      </w:pPr>
      <w:r w:rsidRPr="000A6AF8">
        <w:rPr>
          <w:rFonts w:asciiTheme="minorEastAsia" w:eastAsiaTheme="minorEastAsia" w:hAnsiTheme="minorEastAsia" w:cs="微软雅黑" w:hint="eastAsia"/>
          <w:szCs w:val="21"/>
        </w:rPr>
        <w:t>在</w:t>
      </w:r>
      <w:r>
        <w:rPr>
          <w:rFonts w:asciiTheme="minorEastAsia" w:eastAsiaTheme="minorEastAsia" w:hAnsiTheme="minorEastAsia" w:cs="微软雅黑" w:hint="eastAsia"/>
          <w:szCs w:val="21"/>
        </w:rPr>
        <w:t>保安队长</w:t>
      </w:r>
      <w:r w:rsidRPr="000A6AF8">
        <w:rPr>
          <w:rFonts w:asciiTheme="minorEastAsia" w:eastAsiaTheme="minorEastAsia" w:hAnsiTheme="minorEastAsia" w:cs="微软雅黑" w:hint="eastAsia"/>
          <w:szCs w:val="21"/>
        </w:rPr>
        <w:t>的领导下，负责</w:t>
      </w:r>
      <w:r>
        <w:rPr>
          <w:rFonts w:asciiTheme="minorEastAsia" w:eastAsiaTheme="minorEastAsia" w:hAnsiTheme="minorEastAsia" w:cs="微软雅黑" w:hint="eastAsia"/>
          <w:szCs w:val="21"/>
        </w:rPr>
        <w:t>学院</w:t>
      </w:r>
      <w:proofErr w:type="gramStart"/>
      <w:r>
        <w:rPr>
          <w:rFonts w:asciiTheme="minorEastAsia" w:eastAsiaTheme="minorEastAsia" w:hAnsiTheme="minorEastAsia" w:cs="微软雅黑" w:hint="eastAsia"/>
          <w:szCs w:val="21"/>
        </w:rPr>
        <w:t>院</w:t>
      </w:r>
      <w:proofErr w:type="gramEnd"/>
      <w:r>
        <w:rPr>
          <w:rFonts w:asciiTheme="minorEastAsia" w:eastAsiaTheme="minorEastAsia" w:hAnsiTheme="minorEastAsia" w:cs="微软雅黑" w:hint="eastAsia"/>
          <w:szCs w:val="21"/>
        </w:rPr>
        <w:t>区（含研究所院外场所）</w:t>
      </w:r>
      <w:r w:rsidRPr="000A6AF8">
        <w:rPr>
          <w:rFonts w:asciiTheme="minorEastAsia" w:eastAsiaTheme="minorEastAsia" w:hAnsiTheme="minorEastAsia" w:cs="微软雅黑" w:hint="eastAsia"/>
          <w:szCs w:val="21"/>
        </w:rPr>
        <w:t>的消防安全管理工作</w:t>
      </w:r>
      <w:r>
        <w:rPr>
          <w:rFonts w:asciiTheme="minorEastAsia" w:eastAsiaTheme="minorEastAsia" w:hAnsiTheme="minorEastAsia" w:cs="微软雅黑" w:hint="eastAsia"/>
          <w:szCs w:val="21"/>
        </w:rPr>
        <w:t>（含</w:t>
      </w:r>
      <w:r w:rsidRPr="000A6AF8">
        <w:rPr>
          <w:rFonts w:asciiTheme="minorEastAsia" w:eastAsiaTheme="minorEastAsia" w:hAnsiTheme="minorEastAsia" w:cs="微软雅黑" w:hint="eastAsia"/>
          <w:szCs w:val="21"/>
        </w:rPr>
        <w:t>地下空间</w:t>
      </w:r>
      <w:r>
        <w:rPr>
          <w:rFonts w:asciiTheme="minorEastAsia" w:eastAsiaTheme="minorEastAsia" w:hAnsiTheme="minorEastAsia" w:cs="微软雅黑" w:hint="eastAsia"/>
          <w:szCs w:val="21"/>
        </w:rPr>
        <w:t>）</w:t>
      </w:r>
      <w:r w:rsidRPr="000A6AF8">
        <w:rPr>
          <w:rFonts w:asciiTheme="minorEastAsia" w:eastAsiaTheme="minorEastAsia" w:hAnsiTheme="minorEastAsia" w:cs="微软雅黑" w:hint="eastAsia"/>
          <w:szCs w:val="21"/>
        </w:rPr>
        <w:t>。</w:t>
      </w:r>
    </w:p>
    <w:p w:rsidR="000A6AF8" w:rsidRPr="000A6AF8" w:rsidRDefault="000A6AF8" w:rsidP="000A6AF8">
      <w:pPr>
        <w:spacing w:line="360" w:lineRule="auto"/>
        <w:ind w:firstLineChars="202" w:firstLine="424"/>
        <w:rPr>
          <w:rFonts w:asciiTheme="minorEastAsia" w:eastAsiaTheme="minorEastAsia" w:hAnsiTheme="minorEastAsia" w:cs="微软雅黑"/>
          <w:szCs w:val="21"/>
        </w:rPr>
      </w:pPr>
      <w:r>
        <w:rPr>
          <w:rFonts w:asciiTheme="minorEastAsia" w:eastAsiaTheme="minorEastAsia" w:hAnsiTheme="minorEastAsia" w:cs="微软雅黑" w:hint="eastAsia"/>
          <w:szCs w:val="21"/>
        </w:rPr>
        <w:t>1、</w:t>
      </w:r>
      <w:r w:rsidRPr="000A6AF8">
        <w:rPr>
          <w:rFonts w:asciiTheme="minorEastAsia" w:eastAsiaTheme="minorEastAsia" w:hAnsiTheme="minorEastAsia" w:cs="微软雅黑" w:hint="eastAsia"/>
          <w:szCs w:val="21"/>
        </w:rPr>
        <w:t>熟悉消防所有法规政策</w:t>
      </w:r>
      <w:r>
        <w:rPr>
          <w:rFonts w:asciiTheme="minorEastAsia" w:eastAsiaTheme="minorEastAsia" w:hAnsiTheme="minorEastAsia" w:cs="微软雅黑" w:hint="eastAsia"/>
          <w:szCs w:val="21"/>
        </w:rPr>
        <w:t>，并确保项目相关管理工作符合国家法律法规</w:t>
      </w:r>
      <w:r w:rsidRPr="000A6AF8">
        <w:rPr>
          <w:rFonts w:asciiTheme="minorEastAsia" w:eastAsiaTheme="minorEastAsia" w:hAnsiTheme="minorEastAsia" w:cs="微软雅黑" w:hint="eastAsia"/>
          <w:szCs w:val="21"/>
        </w:rPr>
        <w:t>要求。</w:t>
      </w:r>
    </w:p>
    <w:p w:rsidR="000A6AF8" w:rsidRPr="000A6AF8" w:rsidRDefault="000A6AF8" w:rsidP="000A6AF8">
      <w:pPr>
        <w:spacing w:line="360" w:lineRule="auto"/>
        <w:ind w:firstLineChars="202" w:firstLine="424"/>
        <w:rPr>
          <w:rFonts w:asciiTheme="minorEastAsia" w:eastAsiaTheme="minorEastAsia" w:hAnsiTheme="minorEastAsia" w:cs="微软雅黑"/>
          <w:szCs w:val="21"/>
        </w:rPr>
      </w:pPr>
      <w:r>
        <w:rPr>
          <w:rFonts w:asciiTheme="minorEastAsia" w:eastAsiaTheme="minorEastAsia" w:hAnsiTheme="minorEastAsia" w:cs="微软雅黑" w:hint="eastAsia"/>
          <w:szCs w:val="21"/>
        </w:rPr>
        <w:t>2</w:t>
      </w:r>
      <w:r w:rsidR="00236D1E">
        <w:rPr>
          <w:rFonts w:asciiTheme="minorEastAsia" w:eastAsiaTheme="minorEastAsia" w:hAnsiTheme="minorEastAsia" w:cs="微软雅黑" w:hint="eastAsia"/>
          <w:szCs w:val="21"/>
        </w:rPr>
        <w:t>、</w:t>
      </w:r>
      <w:r w:rsidRPr="000A6AF8">
        <w:rPr>
          <w:rFonts w:asciiTheme="minorEastAsia" w:eastAsiaTheme="minorEastAsia" w:hAnsiTheme="minorEastAsia" w:cs="微软雅黑" w:hint="eastAsia"/>
          <w:szCs w:val="21"/>
        </w:rPr>
        <w:t>拟定</w:t>
      </w:r>
      <w:proofErr w:type="gramStart"/>
      <w:r w:rsidRPr="000A6AF8">
        <w:rPr>
          <w:rFonts w:asciiTheme="minorEastAsia" w:eastAsiaTheme="minorEastAsia" w:hAnsiTheme="minorEastAsia" w:cs="微软雅黑" w:hint="eastAsia"/>
          <w:szCs w:val="21"/>
        </w:rPr>
        <w:t>项目消防</w:t>
      </w:r>
      <w:proofErr w:type="gramEnd"/>
      <w:r w:rsidRPr="000A6AF8">
        <w:rPr>
          <w:rFonts w:asciiTheme="minorEastAsia" w:eastAsiaTheme="minorEastAsia" w:hAnsiTheme="minorEastAsia" w:cs="微软雅黑" w:hint="eastAsia"/>
          <w:szCs w:val="21"/>
        </w:rPr>
        <w:t>管理和地下空间管理的相关制度、程序报</w:t>
      </w:r>
      <w:r w:rsidR="001F77B1">
        <w:rPr>
          <w:rFonts w:asciiTheme="minorEastAsia" w:eastAsiaTheme="minorEastAsia" w:hAnsiTheme="minorEastAsia" w:cs="微软雅黑" w:hint="eastAsia"/>
          <w:szCs w:val="21"/>
        </w:rPr>
        <w:t>保密保卫处批准后</w:t>
      </w:r>
      <w:r w:rsidRPr="000A6AF8">
        <w:rPr>
          <w:rFonts w:asciiTheme="minorEastAsia" w:eastAsiaTheme="minorEastAsia" w:hAnsiTheme="minorEastAsia" w:cs="微软雅黑" w:hint="eastAsia"/>
          <w:szCs w:val="21"/>
        </w:rPr>
        <w:t>组织督导实施。</w:t>
      </w:r>
    </w:p>
    <w:p w:rsidR="000A6AF8" w:rsidRPr="000A6AF8" w:rsidRDefault="00236D1E" w:rsidP="000A6AF8">
      <w:pPr>
        <w:spacing w:line="360" w:lineRule="auto"/>
        <w:ind w:firstLineChars="202" w:firstLine="424"/>
        <w:rPr>
          <w:rFonts w:asciiTheme="minorEastAsia" w:eastAsiaTheme="minorEastAsia" w:hAnsiTheme="minorEastAsia" w:cs="微软雅黑"/>
          <w:szCs w:val="21"/>
        </w:rPr>
      </w:pPr>
      <w:r>
        <w:rPr>
          <w:rFonts w:asciiTheme="minorEastAsia" w:eastAsiaTheme="minorEastAsia" w:hAnsiTheme="minorEastAsia" w:cs="微软雅黑" w:hint="eastAsia"/>
          <w:szCs w:val="21"/>
        </w:rPr>
        <w:t>3、负责</w:t>
      </w:r>
      <w:r w:rsidR="000A6AF8" w:rsidRPr="000A6AF8">
        <w:rPr>
          <w:rFonts w:asciiTheme="minorEastAsia" w:eastAsiaTheme="minorEastAsia" w:hAnsiTheme="minorEastAsia" w:cs="微软雅黑" w:hint="eastAsia"/>
          <w:szCs w:val="21"/>
        </w:rPr>
        <w:t>新入职</w:t>
      </w:r>
      <w:r>
        <w:rPr>
          <w:rFonts w:asciiTheme="minorEastAsia" w:eastAsiaTheme="minorEastAsia" w:hAnsiTheme="minorEastAsia" w:cs="微软雅黑" w:hint="eastAsia"/>
          <w:szCs w:val="21"/>
        </w:rPr>
        <w:t>保安</w:t>
      </w:r>
      <w:r w:rsidR="000A6AF8" w:rsidRPr="000A6AF8">
        <w:rPr>
          <w:rFonts w:asciiTheme="minorEastAsia" w:eastAsiaTheme="minorEastAsia" w:hAnsiTheme="minorEastAsia" w:cs="微软雅黑" w:hint="eastAsia"/>
          <w:szCs w:val="21"/>
        </w:rPr>
        <w:t>员的消防安全培训</w:t>
      </w:r>
      <w:r>
        <w:rPr>
          <w:rFonts w:asciiTheme="minorEastAsia" w:eastAsiaTheme="minorEastAsia" w:hAnsiTheme="minorEastAsia" w:cs="微软雅黑" w:hint="eastAsia"/>
          <w:szCs w:val="21"/>
        </w:rPr>
        <w:t>，</w:t>
      </w:r>
      <w:r w:rsidR="000A6AF8" w:rsidRPr="000A6AF8">
        <w:rPr>
          <w:rFonts w:asciiTheme="minorEastAsia" w:eastAsiaTheme="minorEastAsia" w:hAnsiTheme="minorEastAsia" w:cs="微软雅黑" w:hint="eastAsia"/>
          <w:szCs w:val="21"/>
        </w:rPr>
        <w:t>定期对</w:t>
      </w:r>
      <w:r>
        <w:rPr>
          <w:rFonts w:asciiTheme="minorEastAsia" w:eastAsiaTheme="minorEastAsia" w:hAnsiTheme="minorEastAsia" w:cs="微软雅黑" w:hint="eastAsia"/>
          <w:szCs w:val="21"/>
        </w:rPr>
        <w:t>学院师生义务消防</w:t>
      </w:r>
      <w:r w:rsidR="000A6AF8" w:rsidRPr="000A6AF8">
        <w:rPr>
          <w:rFonts w:asciiTheme="minorEastAsia" w:eastAsiaTheme="minorEastAsia" w:hAnsiTheme="minorEastAsia" w:cs="微软雅黑" w:hint="eastAsia"/>
          <w:szCs w:val="21"/>
        </w:rPr>
        <w:t>员工进行消防培训，组织消防学习和消防知识考核。</w:t>
      </w:r>
    </w:p>
    <w:p w:rsidR="000A6AF8" w:rsidRPr="000A6AF8" w:rsidRDefault="00236D1E" w:rsidP="000A6AF8">
      <w:pPr>
        <w:spacing w:line="360" w:lineRule="auto"/>
        <w:ind w:firstLineChars="202" w:firstLine="424"/>
        <w:rPr>
          <w:rFonts w:asciiTheme="minorEastAsia" w:eastAsiaTheme="minorEastAsia" w:hAnsiTheme="minorEastAsia" w:cs="微软雅黑"/>
          <w:szCs w:val="21"/>
        </w:rPr>
      </w:pPr>
      <w:r>
        <w:rPr>
          <w:rFonts w:asciiTheme="minorEastAsia" w:eastAsiaTheme="minorEastAsia" w:hAnsiTheme="minorEastAsia" w:cs="微软雅黑" w:hint="eastAsia"/>
          <w:szCs w:val="21"/>
        </w:rPr>
        <w:t>4、</w:t>
      </w:r>
      <w:r w:rsidR="000A6AF8" w:rsidRPr="000A6AF8">
        <w:rPr>
          <w:rFonts w:asciiTheme="minorEastAsia" w:eastAsiaTheme="minorEastAsia" w:hAnsiTheme="minorEastAsia" w:cs="微软雅黑" w:hint="eastAsia"/>
          <w:szCs w:val="21"/>
        </w:rPr>
        <w:t>每日进行一次防火巡查，</w:t>
      </w:r>
      <w:r>
        <w:rPr>
          <w:rFonts w:asciiTheme="minorEastAsia" w:eastAsiaTheme="minorEastAsia" w:hAnsiTheme="minorEastAsia" w:cs="微软雅黑" w:hint="eastAsia"/>
          <w:szCs w:val="21"/>
        </w:rPr>
        <w:t>督查中控值班员</w:t>
      </w:r>
      <w:r w:rsidR="000A6AF8" w:rsidRPr="000A6AF8">
        <w:rPr>
          <w:rFonts w:asciiTheme="minorEastAsia" w:eastAsiaTheme="minorEastAsia" w:hAnsiTheme="minorEastAsia" w:cs="微软雅黑" w:hint="eastAsia"/>
          <w:szCs w:val="21"/>
        </w:rPr>
        <w:t>填写《中控室日防火巡查记录》。</w:t>
      </w:r>
    </w:p>
    <w:p w:rsidR="000A6AF8" w:rsidRPr="000A6AF8" w:rsidRDefault="00236D1E" w:rsidP="000A6AF8">
      <w:pPr>
        <w:spacing w:line="360" w:lineRule="auto"/>
        <w:ind w:firstLineChars="202" w:firstLine="424"/>
        <w:rPr>
          <w:rFonts w:asciiTheme="minorEastAsia" w:eastAsiaTheme="minorEastAsia" w:hAnsiTheme="minorEastAsia" w:cs="微软雅黑"/>
          <w:szCs w:val="21"/>
        </w:rPr>
      </w:pPr>
      <w:r>
        <w:rPr>
          <w:rFonts w:asciiTheme="minorEastAsia" w:eastAsiaTheme="minorEastAsia" w:hAnsiTheme="minorEastAsia" w:cs="微软雅黑" w:hint="eastAsia"/>
          <w:szCs w:val="21"/>
        </w:rPr>
        <w:t>5、</w:t>
      </w:r>
      <w:r w:rsidR="000A6AF8" w:rsidRPr="000A6AF8">
        <w:rPr>
          <w:rFonts w:asciiTheme="minorEastAsia" w:eastAsiaTheme="minorEastAsia" w:hAnsiTheme="minorEastAsia" w:cs="微软雅黑" w:hint="eastAsia"/>
          <w:szCs w:val="21"/>
        </w:rPr>
        <w:t>每月带领中控领班中控值机员进行一次防火检查，并填写《月度防火检查记录》。</w:t>
      </w:r>
    </w:p>
    <w:p w:rsidR="000A6AF8" w:rsidRPr="000A6AF8" w:rsidRDefault="00236D1E" w:rsidP="000A6AF8">
      <w:pPr>
        <w:spacing w:line="360" w:lineRule="auto"/>
        <w:ind w:firstLineChars="202" w:firstLine="424"/>
        <w:rPr>
          <w:rFonts w:asciiTheme="minorEastAsia" w:eastAsiaTheme="minorEastAsia" w:hAnsiTheme="minorEastAsia" w:cs="微软雅黑"/>
          <w:szCs w:val="21"/>
        </w:rPr>
      </w:pPr>
      <w:r>
        <w:rPr>
          <w:rFonts w:asciiTheme="minorEastAsia" w:eastAsiaTheme="minorEastAsia" w:hAnsiTheme="minorEastAsia" w:cs="微软雅黑" w:hint="eastAsia"/>
          <w:szCs w:val="21"/>
        </w:rPr>
        <w:t>6、</w:t>
      </w:r>
      <w:r w:rsidR="000A6AF8" w:rsidRPr="000A6AF8">
        <w:rPr>
          <w:rFonts w:asciiTheme="minorEastAsia" w:eastAsiaTheme="minorEastAsia" w:hAnsiTheme="minorEastAsia" w:cs="微软雅黑" w:hint="eastAsia"/>
          <w:szCs w:val="21"/>
        </w:rPr>
        <w:t>每月月底前向</w:t>
      </w:r>
      <w:r>
        <w:rPr>
          <w:rFonts w:asciiTheme="minorEastAsia" w:eastAsiaTheme="minorEastAsia" w:hAnsiTheme="minorEastAsia" w:cs="微软雅黑" w:hint="eastAsia"/>
          <w:szCs w:val="21"/>
        </w:rPr>
        <w:t>保密保卫处</w:t>
      </w:r>
      <w:r w:rsidR="000A6AF8" w:rsidRPr="000A6AF8">
        <w:rPr>
          <w:rFonts w:asciiTheme="minorEastAsia" w:eastAsiaTheme="minorEastAsia" w:hAnsiTheme="minorEastAsia" w:cs="微软雅黑" w:hint="eastAsia"/>
          <w:szCs w:val="21"/>
        </w:rPr>
        <w:t>递交下月工作计划和当月工作总结。</w:t>
      </w:r>
    </w:p>
    <w:p w:rsidR="000A6AF8" w:rsidRPr="000A6AF8" w:rsidRDefault="00236D1E" w:rsidP="000A6AF8">
      <w:pPr>
        <w:spacing w:line="360" w:lineRule="auto"/>
        <w:ind w:firstLineChars="202" w:firstLine="424"/>
        <w:rPr>
          <w:rFonts w:asciiTheme="minorEastAsia" w:eastAsiaTheme="minorEastAsia" w:hAnsiTheme="minorEastAsia" w:cs="微软雅黑"/>
          <w:szCs w:val="21"/>
        </w:rPr>
      </w:pPr>
      <w:r>
        <w:rPr>
          <w:rFonts w:asciiTheme="minorEastAsia" w:eastAsiaTheme="minorEastAsia" w:hAnsiTheme="minorEastAsia" w:cs="微软雅黑" w:hint="eastAsia"/>
          <w:szCs w:val="21"/>
        </w:rPr>
        <w:t>7、</w:t>
      </w:r>
      <w:r w:rsidR="000A6AF8" w:rsidRPr="000A6AF8">
        <w:rPr>
          <w:rFonts w:asciiTheme="minorEastAsia" w:eastAsiaTheme="minorEastAsia" w:hAnsiTheme="minorEastAsia" w:cs="微软雅黑" w:hint="eastAsia"/>
          <w:szCs w:val="21"/>
        </w:rPr>
        <w:t>负责编制消防设备档案，每月定期检查消防设备是否正常运行，监督执行消防制度的实施，消除一切火灾隐患。</w:t>
      </w:r>
    </w:p>
    <w:p w:rsidR="000A6AF8" w:rsidRPr="000A6AF8" w:rsidRDefault="00236D1E" w:rsidP="000A6AF8">
      <w:pPr>
        <w:spacing w:line="360" w:lineRule="auto"/>
        <w:ind w:firstLineChars="202" w:firstLine="424"/>
        <w:rPr>
          <w:rFonts w:asciiTheme="minorEastAsia" w:eastAsiaTheme="minorEastAsia" w:hAnsiTheme="minorEastAsia" w:cs="微软雅黑"/>
          <w:szCs w:val="21"/>
        </w:rPr>
      </w:pPr>
      <w:r>
        <w:rPr>
          <w:rFonts w:asciiTheme="minorEastAsia" w:eastAsiaTheme="minorEastAsia" w:hAnsiTheme="minorEastAsia" w:cs="微软雅黑" w:hint="eastAsia"/>
          <w:szCs w:val="21"/>
        </w:rPr>
        <w:t>8、</w:t>
      </w:r>
      <w:r w:rsidR="000A6AF8" w:rsidRPr="000A6AF8">
        <w:rPr>
          <w:rFonts w:asciiTheme="minorEastAsia" w:eastAsiaTheme="minorEastAsia" w:hAnsiTheme="minorEastAsia" w:cs="微软雅黑" w:hint="eastAsia"/>
          <w:szCs w:val="21"/>
        </w:rPr>
        <w:t>根据</w:t>
      </w:r>
      <w:r>
        <w:rPr>
          <w:rFonts w:asciiTheme="minorEastAsia" w:eastAsiaTheme="minorEastAsia" w:hAnsiTheme="minorEastAsia" w:cs="微软雅黑" w:hint="eastAsia"/>
          <w:szCs w:val="21"/>
        </w:rPr>
        <w:t>学院</w:t>
      </w:r>
      <w:r w:rsidR="000A6AF8" w:rsidRPr="000A6AF8">
        <w:rPr>
          <w:rFonts w:asciiTheme="minorEastAsia" w:eastAsiaTheme="minorEastAsia" w:hAnsiTheme="minorEastAsia" w:cs="微软雅黑" w:hint="eastAsia"/>
          <w:szCs w:val="21"/>
        </w:rPr>
        <w:t>情况不定期组织消防专题会，并配合</w:t>
      </w:r>
      <w:r>
        <w:rPr>
          <w:rFonts w:asciiTheme="minorEastAsia" w:eastAsiaTheme="minorEastAsia" w:hAnsiTheme="minorEastAsia" w:cs="微软雅黑" w:hint="eastAsia"/>
          <w:szCs w:val="21"/>
        </w:rPr>
        <w:t>相关部门</w:t>
      </w:r>
      <w:r w:rsidR="000A6AF8" w:rsidRPr="000A6AF8">
        <w:rPr>
          <w:rFonts w:asciiTheme="minorEastAsia" w:eastAsiaTheme="minorEastAsia" w:hAnsiTheme="minorEastAsia" w:cs="微软雅黑" w:hint="eastAsia"/>
          <w:szCs w:val="21"/>
        </w:rPr>
        <w:t>推进消防设备故障和隐患的解决工作。</w:t>
      </w:r>
    </w:p>
    <w:bookmarkEnd w:id="28"/>
    <w:bookmarkEnd w:id="29"/>
    <w:p w:rsidR="00CF500D" w:rsidRDefault="00CF500D">
      <w:pPr>
        <w:spacing w:line="360" w:lineRule="auto"/>
        <w:jc w:val="center"/>
        <w:rPr>
          <w:rFonts w:asciiTheme="minorEastAsia" w:eastAsiaTheme="minorEastAsia" w:hAnsiTheme="minorEastAsia" w:cs="微软雅黑"/>
          <w:b/>
          <w:szCs w:val="21"/>
        </w:rPr>
      </w:pPr>
    </w:p>
    <w:p w:rsidR="00CF500D" w:rsidRDefault="005D417A">
      <w:pPr>
        <w:spacing w:line="360" w:lineRule="auto"/>
        <w:jc w:val="center"/>
        <w:rPr>
          <w:rFonts w:asciiTheme="minorEastAsia" w:eastAsiaTheme="minorEastAsia" w:hAnsiTheme="minorEastAsia" w:cs="微软雅黑"/>
          <w:b/>
          <w:szCs w:val="21"/>
        </w:rPr>
      </w:pPr>
      <w:r>
        <w:rPr>
          <w:rFonts w:asciiTheme="minorEastAsia" w:eastAsiaTheme="minorEastAsia" w:hAnsiTheme="minorEastAsia" w:cs="微软雅黑" w:hint="eastAsia"/>
          <w:b/>
          <w:szCs w:val="21"/>
        </w:rPr>
        <w:t>保安员工作基本要求</w:t>
      </w:r>
    </w:p>
    <w:p w:rsidR="00CF500D" w:rsidRDefault="005D417A">
      <w:pPr>
        <w:spacing w:line="360" w:lineRule="auto"/>
        <w:ind w:firstLineChars="202" w:firstLine="424"/>
        <w:rPr>
          <w:rFonts w:asciiTheme="minorEastAsia" w:eastAsiaTheme="minorEastAsia" w:hAnsiTheme="minorEastAsia" w:cs="微软雅黑"/>
          <w:szCs w:val="21"/>
        </w:rPr>
      </w:pPr>
      <w:r>
        <w:rPr>
          <w:rFonts w:asciiTheme="minorEastAsia" w:eastAsiaTheme="minorEastAsia" w:hAnsiTheme="minorEastAsia" w:cs="微软雅黑" w:hint="eastAsia"/>
          <w:szCs w:val="21"/>
        </w:rPr>
        <w:t>1、严格在法律规定的范围内开展保安服务工作，不准超越职责范围和权限。</w:t>
      </w:r>
    </w:p>
    <w:p w:rsidR="00CF500D" w:rsidRDefault="005D417A">
      <w:pPr>
        <w:spacing w:line="360" w:lineRule="auto"/>
        <w:ind w:firstLineChars="202" w:firstLine="424"/>
        <w:rPr>
          <w:rFonts w:asciiTheme="minorEastAsia" w:eastAsiaTheme="minorEastAsia" w:hAnsiTheme="minorEastAsia" w:cs="微软雅黑"/>
          <w:szCs w:val="21"/>
        </w:rPr>
      </w:pPr>
      <w:r>
        <w:rPr>
          <w:rFonts w:asciiTheme="minorEastAsia" w:eastAsiaTheme="minorEastAsia" w:hAnsiTheme="minorEastAsia" w:cs="微软雅黑" w:hint="eastAsia"/>
          <w:szCs w:val="21"/>
        </w:rPr>
        <w:t>2、严格履行岗位职责，不准做与保安服务无关的事情。</w:t>
      </w:r>
    </w:p>
    <w:p w:rsidR="00CF500D" w:rsidRDefault="005D417A">
      <w:pPr>
        <w:spacing w:line="360" w:lineRule="auto"/>
        <w:ind w:firstLineChars="202" w:firstLine="424"/>
        <w:rPr>
          <w:rFonts w:asciiTheme="minorEastAsia" w:eastAsiaTheme="minorEastAsia" w:hAnsiTheme="minorEastAsia" w:cs="微软雅黑"/>
          <w:szCs w:val="21"/>
        </w:rPr>
      </w:pPr>
      <w:r>
        <w:rPr>
          <w:rFonts w:asciiTheme="minorEastAsia" w:eastAsiaTheme="minorEastAsia" w:hAnsiTheme="minorEastAsia" w:cs="微软雅黑" w:hint="eastAsia"/>
          <w:szCs w:val="21"/>
        </w:rPr>
        <w:t>3、杜绝刁难师生，严禁与师生争吵动武。</w:t>
      </w:r>
    </w:p>
    <w:p w:rsidR="00CF500D" w:rsidRDefault="005D417A">
      <w:pPr>
        <w:spacing w:line="360" w:lineRule="auto"/>
        <w:ind w:firstLineChars="202" w:firstLine="424"/>
        <w:rPr>
          <w:rFonts w:asciiTheme="minorEastAsia" w:eastAsiaTheme="minorEastAsia" w:hAnsiTheme="minorEastAsia" w:cs="微软雅黑"/>
          <w:szCs w:val="21"/>
        </w:rPr>
      </w:pPr>
      <w:r>
        <w:rPr>
          <w:rFonts w:asciiTheme="minorEastAsia" w:eastAsiaTheme="minorEastAsia" w:hAnsiTheme="minorEastAsia" w:cs="微软雅黑" w:hint="eastAsia"/>
          <w:szCs w:val="21"/>
        </w:rPr>
        <w:t>4、遵守劳动纪律。</w:t>
      </w:r>
    </w:p>
    <w:p w:rsidR="00CF500D" w:rsidRDefault="005D417A">
      <w:pPr>
        <w:spacing w:line="360" w:lineRule="auto"/>
        <w:ind w:firstLineChars="202" w:firstLine="424"/>
        <w:rPr>
          <w:rFonts w:asciiTheme="minorEastAsia" w:eastAsiaTheme="minorEastAsia" w:hAnsiTheme="minorEastAsia" w:cs="微软雅黑"/>
          <w:szCs w:val="21"/>
        </w:rPr>
      </w:pPr>
      <w:r>
        <w:rPr>
          <w:rFonts w:asciiTheme="minorEastAsia" w:eastAsiaTheme="minorEastAsia" w:hAnsiTheme="minorEastAsia" w:cs="微软雅黑" w:hint="eastAsia"/>
          <w:szCs w:val="21"/>
        </w:rPr>
        <w:t>5、遵守学</w:t>
      </w:r>
      <w:r w:rsidR="009119B3">
        <w:rPr>
          <w:rFonts w:asciiTheme="minorEastAsia" w:eastAsiaTheme="minorEastAsia" w:hAnsiTheme="minorEastAsia" w:cs="微软雅黑" w:hint="eastAsia"/>
          <w:szCs w:val="21"/>
        </w:rPr>
        <w:t>院</w:t>
      </w:r>
      <w:r>
        <w:rPr>
          <w:rFonts w:asciiTheme="minorEastAsia" w:eastAsiaTheme="minorEastAsia" w:hAnsiTheme="minorEastAsia" w:cs="微软雅黑" w:hint="eastAsia"/>
          <w:szCs w:val="21"/>
        </w:rPr>
        <w:t>的各项规章制度。对学</w:t>
      </w:r>
      <w:r w:rsidR="009119B3">
        <w:rPr>
          <w:rFonts w:asciiTheme="minorEastAsia" w:eastAsiaTheme="minorEastAsia" w:hAnsiTheme="minorEastAsia" w:cs="微软雅黑" w:hint="eastAsia"/>
          <w:szCs w:val="21"/>
        </w:rPr>
        <w:t>院</w:t>
      </w:r>
      <w:r>
        <w:rPr>
          <w:rFonts w:asciiTheme="minorEastAsia" w:eastAsiaTheme="minorEastAsia" w:hAnsiTheme="minorEastAsia" w:cs="微软雅黑" w:hint="eastAsia"/>
          <w:szCs w:val="21"/>
        </w:rPr>
        <w:t>内部</w:t>
      </w:r>
      <w:r w:rsidR="009119B3">
        <w:rPr>
          <w:rFonts w:asciiTheme="minorEastAsia" w:eastAsiaTheme="minorEastAsia" w:hAnsiTheme="minorEastAsia" w:cs="微软雅黑" w:hint="eastAsia"/>
          <w:szCs w:val="21"/>
        </w:rPr>
        <w:t>保</w:t>
      </w:r>
      <w:r>
        <w:rPr>
          <w:rFonts w:asciiTheme="minorEastAsia" w:eastAsiaTheme="minorEastAsia" w:hAnsiTheme="minorEastAsia" w:cs="微软雅黑" w:hint="eastAsia"/>
          <w:szCs w:val="21"/>
        </w:rPr>
        <w:t>密事项、资料，不</w:t>
      </w:r>
      <w:r w:rsidR="009119B3">
        <w:rPr>
          <w:rFonts w:asciiTheme="minorEastAsia" w:eastAsiaTheme="minorEastAsia" w:hAnsiTheme="minorEastAsia" w:cs="微软雅黑" w:hint="eastAsia"/>
          <w:szCs w:val="21"/>
        </w:rPr>
        <w:t>得</w:t>
      </w:r>
      <w:r>
        <w:rPr>
          <w:rFonts w:asciiTheme="minorEastAsia" w:eastAsiaTheme="minorEastAsia" w:hAnsiTheme="minorEastAsia" w:cs="微软雅黑" w:hint="eastAsia"/>
          <w:szCs w:val="21"/>
        </w:rPr>
        <w:t>打听、记录、泄露。</w:t>
      </w:r>
    </w:p>
    <w:p w:rsidR="00CF500D" w:rsidRDefault="005D417A">
      <w:pPr>
        <w:spacing w:line="360" w:lineRule="auto"/>
        <w:ind w:firstLineChars="202" w:firstLine="424"/>
        <w:rPr>
          <w:rFonts w:asciiTheme="minorEastAsia" w:eastAsiaTheme="minorEastAsia" w:hAnsiTheme="minorEastAsia" w:cs="微软雅黑"/>
          <w:szCs w:val="21"/>
        </w:rPr>
      </w:pPr>
      <w:r>
        <w:rPr>
          <w:rFonts w:asciiTheme="minorEastAsia" w:eastAsiaTheme="minorEastAsia" w:hAnsiTheme="minorEastAsia" w:cs="微软雅黑" w:hint="eastAsia"/>
          <w:szCs w:val="21"/>
        </w:rPr>
        <w:t>6、能利用科技手段和设备执行保安服务任务。</w:t>
      </w:r>
    </w:p>
    <w:p w:rsidR="00CF500D" w:rsidRDefault="005D417A">
      <w:pPr>
        <w:spacing w:line="360" w:lineRule="auto"/>
        <w:ind w:firstLineChars="202" w:firstLine="424"/>
        <w:rPr>
          <w:rFonts w:asciiTheme="minorEastAsia" w:eastAsiaTheme="minorEastAsia" w:hAnsiTheme="minorEastAsia" w:cs="微软雅黑"/>
          <w:szCs w:val="21"/>
        </w:rPr>
      </w:pPr>
      <w:r>
        <w:rPr>
          <w:rFonts w:asciiTheme="minorEastAsia" w:eastAsiaTheme="minorEastAsia" w:hAnsiTheme="minorEastAsia" w:cs="微软雅黑" w:hint="eastAsia"/>
          <w:szCs w:val="21"/>
        </w:rPr>
        <w:t>7、对发生在值勤区域内的不法侵害和灾害事故，及时报告，采取措施控制事态扩大，保护现场，维护现场秩序。</w:t>
      </w:r>
    </w:p>
    <w:p w:rsidR="00CF500D" w:rsidRDefault="005D417A">
      <w:pPr>
        <w:spacing w:line="360" w:lineRule="auto"/>
        <w:ind w:firstLineChars="202" w:firstLine="424"/>
        <w:rPr>
          <w:rFonts w:asciiTheme="minorEastAsia" w:eastAsiaTheme="minorEastAsia" w:hAnsiTheme="minorEastAsia" w:cs="微软雅黑"/>
          <w:szCs w:val="21"/>
        </w:rPr>
      </w:pPr>
      <w:r>
        <w:rPr>
          <w:rFonts w:asciiTheme="minorEastAsia" w:eastAsiaTheme="minorEastAsia" w:hAnsiTheme="minorEastAsia" w:cs="微软雅黑" w:hint="eastAsia"/>
          <w:szCs w:val="21"/>
        </w:rPr>
        <w:t>8、落实防火、防盗、防爆炸、防破坏等防范措施，发现值勤区域内的隐患，立即报告。</w:t>
      </w:r>
    </w:p>
    <w:p w:rsidR="00CF500D" w:rsidRDefault="005D417A">
      <w:pPr>
        <w:spacing w:line="360" w:lineRule="auto"/>
        <w:ind w:firstLineChars="202" w:firstLine="424"/>
        <w:rPr>
          <w:rFonts w:asciiTheme="minorEastAsia" w:eastAsiaTheme="minorEastAsia" w:hAnsiTheme="minorEastAsia" w:cs="微软雅黑"/>
          <w:szCs w:val="21"/>
        </w:rPr>
      </w:pPr>
      <w:r>
        <w:rPr>
          <w:rFonts w:asciiTheme="minorEastAsia" w:eastAsiaTheme="minorEastAsia" w:hAnsiTheme="minorEastAsia" w:cs="微软雅黑" w:hint="eastAsia"/>
          <w:szCs w:val="21"/>
        </w:rPr>
        <w:t>9、保安人员对值勤区域内发生的不法侵害行为应及时制止，对不法行为人应送交公安机关或有关机部门处理。支持和配合公安机关和其他执法部门依法执行公务。</w:t>
      </w:r>
    </w:p>
    <w:p w:rsidR="00CF500D" w:rsidRDefault="005D417A">
      <w:pPr>
        <w:spacing w:line="360" w:lineRule="auto"/>
        <w:ind w:firstLineChars="202" w:firstLine="424"/>
        <w:rPr>
          <w:rFonts w:asciiTheme="minorEastAsia" w:eastAsiaTheme="minorEastAsia" w:hAnsiTheme="minorEastAsia" w:cs="微软雅黑"/>
          <w:szCs w:val="21"/>
        </w:rPr>
      </w:pPr>
      <w:r>
        <w:rPr>
          <w:rFonts w:asciiTheme="minorEastAsia" w:eastAsiaTheme="minorEastAsia" w:hAnsiTheme="minorEastAsia" w:cs="微软雅黑" w:hint="eastAsia"/>
          <w:szCs w:val="21"/>
        </w:rPr>
        <w:t>10、认真填写值班记录，做好交接班工作。</w:t>
      </w:r>
    </w:p>
    <w:p w:rsidR="00CF500D" w:rsidRDefault="005D417A">
      <w:pPr>
        <w:spacing w:line="360" w:lineRule="auto"/>
        <w:ind w:firstLineChars="202" w:firstLine="424"/>
        <w:rPr>
          <w:rFonts w:asciiTheme="minorEastAsia" w:eastAsiaTheme="minorEastAsia" w:hAnsiTheme="minorEastAsia" w:cs="微软雅黑"/>
          <w:szCs w:val="21"/>
        </w:rPr>
      </w:pPr>
      <w:r>
        <w:rPr>
          <w:rFonts w:asciiTheme="minorEastAsia" w:eastAsiaTheme="minorEastAsia" w:hAnsiTheme="minorEastAsia" w:cs="微软雅黑" w:hint="eastAsia"/>
          <w:szCs w:val="21"/>
        </w:rPr>
        <w:t>11、完成</w:t>
      </w:r>
      <w:r w:rsidR="00C3463F">
        <w:rPr>
          <w:rFonts w:asciiTheme="minorEastAsia" w:eastAsiaTheme="minorEastAsia" w:hAnsiTheme="minorEastAsia" w:cs="微软雅黑" w:hint="eastAsia"/>
          <w:szCs w:val="21"/>
        </w:rPr>
        <w:t>领导</w:t>
      </w:r>
      <w:r>
        <w:rPr>
          <w:rFonts w:asciiTheme="minorEastAsia" w:eastAsiaTheme="minorEastAsia" w:hAnsiTheme="minorEastAsia" w:cs="微软雅黑" w:hint="eastAsia"/>
          <w:szCs w:val="21"/>
        </w:rPr>
        <w:t>交办的其他工作任务。</w:t>
      </w:r>
    </w:p>
    <w:p w:rsidR="00CF500D" w:rsidRDefault="00CF500D">
      <w:pPr>
        <w:pStyle w:val="p0"/>
        <w:spacing w:before="0" w:beforeAutospacing="0" w:after="0" w:afterAutospacing="0" w:line="360" w:lineRule="auto"/>
        <w:jc w:val="center"/>
        <w:rPr>
          <w:rFonts w:asciiTheme="minorEastAsia" w:eastAsiaTheme="minorEastAsia" w:hAnsiTheme="minorEastAsia" w:cs="微软雅黑"/>
          <w:b/>
          <w:sz w:val="21"/>
          <w:szCs w:val="21"/>
        </w:rPr>
      </w:pPr>
    </w:p>
    <w:p w:rsidR="00CF500D" w:rsidRDefault="005D417A">
      <w:pPr>
        <w:pStyle w:val="p0"/>
        <w:spacing w:before="0" w:beforeAutospacing="0" w:after="0" w:afterAutospacing="0" w:line="360" w:lineRule="auto"/>
        <w:jc w:val="center"/>
        <w:rPr>
          <w:rFonts w:asciiTheme="minorEastAsia" w:eastAsiaTheme="minorEastAsia" w:hAnsiTheme="minorEastAsia" w:cs="微软雅黑"/>
          <w:b/>
          <w:sz w:val="21"/>
          <w:szCs w:val="21"/>
        </w:rPr>
      </w:pPr>
      <w:r>
        <w:rPr>
          <w:rFonts w:asciiTheme="minorEastAsia" w:eastAsiaTheme="minorEastAsia" w:hAnsiTheme="minorEastAsia" w:cs="微软雅黑" w:hint="eastAsia"/>
          <w:b/>
          <w:sz w:val="21"/>
          <w:szCs w:val="21"/>
        </w:rPr>
        <w:t>门岗工作基本要求</w:t>
      </w:r>
    </w:p>
    <w:p w:rsidR="00CF500D" w:rsidRDefault="005D417A">
      <w:pPr>
        <w:spacing w:line="360" w:lineRule="auto"/>
        <w:ind w:firstLineChars="202" w:firstLine="424"/>
        <w:rPr>
          <w:rFonts w:asciiTheme="minorEastAsia" w:eastAsiaTheme="minorEastAsia" w:hAnsiTheme="minorEastAsia" w:cs="微软雅黑"/>
          <w:szCs w:val="21"/>
        </w:rPr>
      </w:pPr>
      <w:r>
        <w:rPr>
          <w:rFonts w:asciiTheme="minorEastAsia" w:eastAsiaTheme="minorEastAsia" w:hAnsiTheme="minorEastAsia" w:cs="微软雅黑" w:hint="eastAsia"/>
          <w:szCs w:val="21"/>
        </w:rPr>
        <w:lastRenderedPageBreak/>
        <w:t>1、着装整齐，佩带齐全，严格交接班制度，忠于职守，在岗期间不与同事或闲杂人员闲谈。</w:t>
      </w:r>
    </w:p>
    <w:p w:rsidR="00CF500D" w:rsidRDefault="005D417A">
      <w:pPr>
        <w:spacing w:line="360" w:lineRule="auto"/>
        <w:ind w:firstLineChars="202" w:firstLine="424"/>
        <w:rPr>
          <w:rFonts w:asciiTheme="minorEastAsia" w:eastAsiaTheme="minorEastAsia" w:hAnsiTheme="minorEastAsia" w:cs="微软雅黑"/>
          <w:szCs w:val="21"/>
        </w:rPr>
      </w:pPr>
      <w:r>
        <w:rPr>
          <w:rFonts w:asciiTheme="minorEastAsia" w:eastAsiaTheme="minorEastAsia" w:hAnsiTheme="minorEastAsia" w:cs="微软雅黑" w:hint="eastAsia"/>
          <w:szCs w:val="21"/>
        </w:rPr>
        <w:t>2、查验出入人员的证件，办理登记手续，禁止无关、闲杂人员进入。对不符合进入校园要求的人员进行礼貌劝阻，对可疑情况提高警惕，及时报告，并通知其他岗位进行监控。</w:t>
      </w:r>
    </w:p>
    <w:p w:rsidR="00CF500D" w:rsidRDefault="005D417A">
      <w:pPr>
        <w:spacing w:line="360" w:lineRule="auto"/>
        <w:ind w:firstLineChars="202" w:firstLine="424"/>
        <w:rPr>
          <w:rFonts w:asciiTheme="minorEastAsia" w:eastAsiaTheme="minorEastAsia" w:hAnsiTheme="minorEastAsia" w:cs="微软雅黑"/>
          <w:szCs w:val="21"/>
        </w:rPr>
      </w:pPr>
      <w:r>
        <w:rPr>
          <w:rFonts w:asciiTheme="minorEastAsia" w:eastAsiaTheme="minorEastAsia" w:hAnsiTheme="minorEastAsia" w:cs="微软雅黑" w:hint="eastAsia"/>
          <w:szCs w:val="21"/>
        </w:rPr>
        <w:t>3、维护校门口及其他出入口的秩序，对人流车流进行疏导。</w:t>
      </w:r>
    </w:p>
    <w:p w:rsidR="00CF500D" w:rsidRDefault="005D417A">
      <w:pPr>
        <w:spacing w:line="360" w:lineRule="auto"/>
        <w:ind w:firstLineChars="202" w:firstLine="424"/>
        <w:rPr>
          <w:rFonts w:asciiTheme="minorEastAsia" w:eastAsiaTheme="minorEastAsia" w:hAnsiTheme="minorEastAsia" w:cs="微软雅黑"/>
          <w:szCs w:val="21"/>
        </w:rPr>
      </w:pPr>
      <w:r>
        <w:rPr>
          <w:rFonts w:asciiTheme="minorEastAsia" w:eastAsiaTheme="minorEastAsia" w:hAnsiTheme="minorEastAsia" w:cs="微软雅黑" w:hint="eastAsia"/>
          <w:szCs w:val="21"/>
        </w:rPr>
        <w:t>4、维护校门口外各类设施及标示完好，注意周围的环境卫生。</w:t>
      </w:r>
    </w:p>
    <w:p w:rsidR="00CF500D" w:rsidRDefault="005D417A">
      <w:pPr>
        <w:spacing w:line="360" w:lineRule="auto"/>
        <w:ind w:firstLineChars="202" w:firstLine="424"/>
        <w:rPr>
          <w:rFonts w:asciiTheme="minorEastAsia" w:eastAsiaTheme="minorEastAsia" w:hAnsiTheme="minorEastAsia" w:cs="微软雅黑"/>
          <w:szCs w:val="21"/>
        </w:rPr>
      </w:pPr>
      <w:r>
        <w:rPr>
          <w:rFonts w:asciiTheme="minorEastAsia" w:eastAsiaTheme="minorEastAsia" w:hAnsiTheme="minorEastAsia" w:cs="微软雅黑" w:hint="eastAsia"/>
          <w:szCs w:val="21"/>
        </w:rPr>
        <w:t>5、夜间应加强对门口和周边的巡视，如发现可疑情况及时通知巡逻人员前往处理。</w:t>
      </w:r>
    </w:p>
    <w:p w:rsidR="00CF500D" w:rsidRDefault="005D417A">
      <w:pPr>
        <w:spacing w:line="360" w:lineRule="auto"/>
        <w:ind w:firstLineChars="202" w:firstLine="424"/>
        <w:rPr>
          <w:rFonts w:asciiTheme="minorEastAsia" w:eastAsiaTheme="minorEastAsia" w:hAnsiTheme="minorEastAsia" w:cs="微软雅黑"/>
          <w:szCs w:val="21"/>
        </w:rPr>
      </w:pPr>
      <w:r>
        <w:rPr>
          <w:rFonts w:asciiTheme="minorEastAsia" w:eastAsiaTheme="minorEastAsia" w:hAnsiTheme="minorEastAsia" w:cs="微软雅黑" w:hint="eastAsia"/>
          <w:szCs w:val="21"/>
        </w:rPr>
        <w:t>6、按要求检查带出物品，对搬运物资的人员</w:t>
      </w:r>
      <w:r w:rsidR="00223C7D">
        <w:rPr>
          <w:rFonts w:asciiTheme="minorEastAsia" w:eastAsiaTheme="minorEastAsia" w:hAnsiTheme="minorEastAsia" w:cs="微软雅黑" w:hint="eastAsia"/>
          <w:szCs w:val="21"/>
        </w:rPr>
        <w:t>和车辆</w:t>
      </w:r>
      <w:r>
        <w:rPr>
          <w:rFonts w:asciiTheme="minorEastAsia" w:eastAsiaTheme="minorEastAsia" w:hAnsiTheme="minorEastAsia" w:cs="微软雅黑" w:hint="eastAsia"/>
          <w:szCs w:val="21"/>
        </w:rPr>
        <w:t>，严格核验《出门</w:t>
      </w:r>
      <w:r w:rsidR="00FC3067">
        <w:rPr>
          <w:rFonts w:asciiTheme="minorEastAsia" w:eastAsiaTheme="minorEastAsia" w:hAnsiTheme="minorEastAsia" w:cs="微软雅黑" w:hint="eastAsia"/>
          <w:szCs w:val="21"/>
        </w:rPr>
        <w:t>条</w:t>
      </w:r>
      <w:r>
        <w:rPr>
          <w:rFonts w:asciiTheme="minorEastAsia" w:eastAsiaTheme="minorEastAsia" w:hAnsiTheme="minorEastAsia" w:cs="微软雅黑" w:hint="eastAsia"/>
          <w:szCs w:val="21"/>
        </w:rPr>
        <w:t>》及物品，核实无误后放行。</w:t>
      </w:r>
    </w:p>
    <w:p w:rsidR="00CF500D" w:rsidRDefault="005D417A">
      <w:pPr>
        <w:spacing w:line="360" w:lineRule="auto"/>
        <w:ind w:firstLineChars="202" w:firstLine="424"/>
        <w:rPr>
          <w:rFonts w:asciiTheme="minorEastAsia" w:eastAsiaTheme="minorEastAsia" w:hAnsiTheme="minorEastAsia" w:cs="微软雅黑"/>
          <w:szCs w:val="21"/>
        </w:rPr>
      </w:pPr>
      <w:r>
        <w:rPr>
          <w:rFonts w:asciiTheme="minorEastAsia" w:eastAsiaTheme="minorEastAsia" w:hAnsiTheme="minorEastAsia" w:cs="微软雅黑" w:hint="eastAsia"/>
          <w:szCs w:val="21"/>
        </w:rPr>
        <w:t>7、禁止任何人员携带易燃、易爆、剧毒等危险品进入校园。</w:t>
      </w:r>
    </w:p>
    <w:p w:rsidR="00CF500D" w:rsidRDefault="005D417A">
      <w:pPr>
        <w:spacing w:line="360" w:lineRule="auto"/>
        <w:ind w:firstLineChars="202" w:firstLine="424"/>
        <w:rPr>
          <w:rFonts w:asciiTheme="minorEastAsia" w:eastAsiaTheme="minorEastAsia" w:hAnsiTheme="minorEastAsia" w:cs="微软雅黑"/>
          <w:szCs w:val="21"/>
        </w:rPr>
      </w:pPr>
      <w:r>
        <w:rPr>
          <w:rFonts w:asciiTheme="minorEastAsia" w:eastAsiaTheme="minorEastAsia" w:hAnsiTheme="minorEastAsia" w:cs="微软雅黑" w:hint="eastAsia"/>
          <w:szCs w:val="21"/>
        </w:rPr>
        <w:t>8、正确处理管辖范围内出现的问题，对于自己不能处理或者事态比较严重的要及时报告，并</w:t>
      </w:r>
      <w:r w:rsidR="000A1749">
        <w:rPr>
          <w:rFonts w:asciiTheme="minorEastAsia" w:eastAsiaTheme="minorEastAsia" w:hAnsiTheme="minorEastAsia" w:cs="微软雅黑" w:hint="eastAsia"/>
          <w:szCs w:val="21"/>
        </w:rPr>
        <w:t>积极配合</w:t>
      </w:r>
      <w:r>
        <w:rPr>
          <w:rFonts w:asciiTheme="minorEastAsia" w:eastAsiaTheme="minorEastAsia" w:hAnsiTheme="minorEastAsia" w:cs="微软雅黑" w:hint="eastAsia"/>
          <w:szCs w:val="21"/>
        </w:rPr>
        <w:t>巡逻人员控制局面。</w:t>
      </w:r>
    </w:p>
    <w:p w:rsidR="00CF500D" w:rsidRDefault="005D417A">
      <w:pPr>
        <w:spacing w:line="360" w:lineRule="auto"/>
        <w:ind w:firstLineChars="202" w:firstLine="424"/>
        <w:rPr>
          <w:rFonts w:asciiTheme="minorEastAsia" w:eastAsiaTheme="minorEastAsia" w:hAnsiTheme="minorEastAsia" w:cs="微软雅黑"/>
          <w:szCs w:val="21"/>
        </w:rPr>
      </w:pPr>
      <w:r>
        <w:rPr>
          <w:rFonts w:asciiTheme="minorEastAsia" w:eastAsiaTheme="minorEastAsia" w:hAnsiTheme="minorEastAsia" w:cs="微软雅黑" w:hint="eastAsia"/>
          <w:szCs w:val="21"/>
        </w:rPr>
        <w:t>9、工作过程中要注意自己的语言和行为，避免激化矛盾。</w:t>
      </w:r>
    </w:p>
    <w:p w:rsidR="00CF500D" w:rsidRDefault="005D417A">
      <w:pPr>
        <w:spacing w:line="360" w:lineRule="auto"/>
        <w:ind w:firstLineChars="202" w:firstLine="424"/>
        <w:rPr>
          <w:rFonts w:asciiTheme="minorEastAsia" w:eastAsiaTheme="minorEastAsia" w:hAnsiTheme="minorEastAsia" w:cs="微软雅黑"/>
          <w:szCs w:val="21"/>
        </w:rPr>
      </w:pPr>
      <w:r>
        <w:rPr>
          <w:rFonts w:asciiTheme="minorEastAsia" w:eastAsiaTheme="minorEastAsia" w:hAnsiTheme="minorEastAsia" w:cs="微软雅黑" w:hint="eastAsia"/>
          <w:szCs w:val="21"/>
        </w:rPr>
        <w:t>10、保安员因工作失误造成严重后果，按有关规定给予处分，触犯国家法律的，交由司法机关处理。</w:t>
      </w:r>
    </w:p>
    <w:p w:rsidR="00CF500D" w:rsidRDefault="00CF500D">
      <w:pPr>
        <w:spacing w:line="360" w:lineRule="auto"/>
        <w:jc w:val="center"/>
        <w:rPr>
          <w:rFonts w:asciiTheme="minorEastAsia" w:eastAsiaTheme="minorEastAsia" w:hAnsiTheme="minorEastAsia" w:cs="微软雅黑"/>
          <w:b/>
          <w:szCs w:val="21"/>
        </w:rPr>
      </w:pPr>
    </w:p>
    <w:p w:rsidR="00CF500D" w:rsidRDefault="005D417A">
      <w:pPr>
        <w:spacing w:line="360" w:lineRule="auto"/>
        <w:jc w:val="center"/>
        <w:rPr>
          <w:rFonts w:asciiTheme="minorEastAsia" w:eastAsiaTheme="minorEastAsia" w:hAnsiTheme="minorEastAsia" w:cs="微软雅黑"/>
          <w:szCs w:val="21"/>
        </w:rPr>
      </w:pPr>
      <w:r>
        <w:rPr>
          <w:rFonts w:asciiTheme="minorEastAsia" w:eastAsiaTheme="minorEastAsia" w:hAnsiTheme="minorEastAsia" w:cs="微软雅黑" w:hint="eastAsia"/>
          <w:b/>
          <w:szCs w:val="21"/>
        </w:rPr>
        <w:t>巡逻</w:t>
      </w:r>
      <w:proofErr w:type="gramStart"/>
      <w:r>
        <w:rPr>
          <w:rFonts w:asciiTheme="minorEastAsia" w:eastAsiaTheme="minorEastAsia" w:hAnsiTheme="minorEastAsia" w:cs="微软雅黑" w:hint="eastAsia"/>
          <w:b/>
          <w:szCs w:val="21"/>
        </w:rPr>
        <w:t>岗工作</w:t>
      </w:r>
      <w:proofErr w:type="gramEnd"/>
      <w:r>
        <w:rPr>
          <w:rFonts w:asciiTheme="minorEastAsia" w:eastAsiaTheme="minorEastAsia" w:hAnsiTheme="minorEastAsia" w:cs="微软雅黑" w:hint="eastAsia"/>
          <w:b/>
          <w:szCs w:val="21"/>
        </w:rPr>
        <w:t>基本要求</w:t>
      </w:r>
    </w:p>
    <w:p w:rsidR="00CF500D" w:rsidRDefault="005D417A">
      <w:pPr>
        <w:spacing w:line="360" w:lineRule="auto"/>
        <w:ind w:firstLineChars="202" w:firstLine="424"/>
        <w:rPr>
          <w:rFonts w:asciiTheme="minorEastAsia" w:eastAsiaTheme="minorEastAsia" w:hAnsiTheme="minorEastAsia" w:cs="微软雅黑"/>
          <w:szCs w:val="21"/>
        </w:rPr>
      </w:pPr>
      <w:r>
        <w:rPr>
          <w:rFonts w:asciiTheme="minorEastAsia" w:eastAsiaTheme="minorEastAsia" w:hAnsiTheme="minorEastAsia" w:cs="微软雅黑" w:hint="eastAsia"/>
          <w:szCs w:val="21"/>
        </w:rPr>
        <w:t>1、熟悉掌握学</w:t>
      </w:r>
      <w:r w:rsidR="005D32F9">
        <w:rPr>
          <w:rFonts w:asciiTheme="minorEastAsia" w:eastAsiaTheme="minorEastAsia" w:hAnsiTheme="minorEastAsia" w:cs="微软雅黑" w:hint="eastAsia"/>
          <w:szCs w:val="21"/>
        </w:rPr>
        <w:t>院</w:t>
      </w:r>
      <w:r>
        <w:rPr>
          <w:rFonts w:asciiTheme="minorEastAsia" w:eastAsiaTheme="minorEastAsia" w:hAnsiTheme="minorEastAsia" w:cs="微软雅黑" w:hint="eastAsia"/>
          <w:szCs w:val="21"/>
        </w:rPr>
        <w:t>整体情况，按照要求制定巡逻计划，对校园治安、交通和特定目标定时组织巡查、警戒，能果断处理一般应急事件。</w:t>
      </w:r>
    </w:p>
    <w:p w:rsidR="00CF500D" w:rsidRDefault="005D417A">
      <w:pPr>
        <w:spacing w:line="360" w:lineRule="auto"/>
        <w:ind w:firstLineChars="202" w:firstLine="424"/>
        <w:rPr>
          <w:rFonts w:asciiTheme="minorEastAsia" w:eastAsiaTheme="minorEastAsia" w:hAnsiTheme="minorEastAsia" w:cs="微软雅黑"/>
          <w:szCs w:val="21"/>
        </w:rPr>
      </w:pPr>
      <w:r>
        <w:rPr>
          <w:rFonts w:asciiTheme="minorEastAsia" w:eastAsiaTheme="minorEastAsia" w:hAnsiTheme="minorEastAsia" w:cs="微软雅黑" w:hint="eastAsia"/>
          <w:szCs w:val="21"/>
        </w:rPr>
        <w:t>2、服从命令，听从指挥，接到命令迅速赶往出事现场，并尽最大努力控制现场。</w:t>
      </w:r>
    </w:p>
    <w:p w:rsidR="00CF500D" w:rsidRDefault="005D417A">
      <w:pPr>
        <w:spacing w:line="360" w:lineRule="auto"/>
        <w:ind w:firstLineChars="202" w:firstLine="424"/>
        <w:rPr>
          <w:rFonts w:asciiTheme="minorEastAsia" w:eastAsiaTheme="minorEastAsia" w:hAnsiTheme="minorEastAsia" w:cs="微软雅黑"/>
          <w:szCs w:val="21"/>
        </w:rPr>
      </w:pPr>
      <w:r>
        <w:rPr>
          <w:rFonts w:asciiTheme="minorEastAsia" w:eastAsiaTheme="minorEastAsia" w:hAnsiTheme="minorEastAsia" w:cs="微软雅黑" w:hint="eastAsia"/>
          <w:szCs w:val="21"/>
        </w:rPr>
        <w:t>3、巡逻过程中发现的可疑人员，立即进行盘问并上报处理。</w:t>
      </w:r>
    </w:p>
    <w:p w:rsidR="00CF500D" w:rsidRDefault="005D417A">
      <w:pPr>
        <w:spacing w:line="360" w:lineRule="auto"/>
        <w:ind w:firstLineChars="202" w:firstLine="424"/>
        <w:rPr>
          <w:rFonts w:asciiTheme="minorEastAsia" w:eastAsiaTheme="minorEastAsia" w:hAnsiTheme="minorEastAsia" w:cs="微软雅黑"/>
          <w:szCs w:val="21"/>
        </w:rPr>
      </w:pPr>
      <w:r>
        <w:rPr>
          <w:rFonts w:asciiTheme="minorEastAsia" w:eastAsiaTheme="minorEastAsia" w:hAnsiTheme="minorEastAsia" w:cs="微软雅黑" w:hint="eastAsia"/>
          <w:szCs w:val="21"/>
        </w:rPr>
        <w:t>4、发现小商、小贩等闲杂人员要立即清理出学</w:t>
      </w:r>
      <w:r w:rsidR="003A24CA">
        <w:rPr>
          <w:rFonts w:asciiTheme="minorEastAsia" w:eastAsiaTheme="minorEastAsia" w:hAnsiTheme="minorEastAsia" w:cs="微软雅黑" w:hint="eastAsia"/>
          <w:szCs w:val="21"/>
        </w:rPr>
        <w:t>院</w:t>
      </w:r>
      <w:r>
        <w:rPr>
          <w:rFonts w:asciiTheme="minorEastAsia" w:eastAsiaTheme="minorEastAsia" w:hAnsiTheme="minorEastAsia" w:cs="微软雅黑" w:hint="eastAsia"/>
          <w:szCs w:val="21"/>
        </w:rPr>
        <w:t>。未经学</w:t>
      </w:r>
      <w:r w:rsidR="003A24CA">
        <w:rPr>
          <w:rFonts w:asciiTheme="minorEastAsia" w:eastAsiaTheme="minorEastAsia" w:hAnsiTheme="minorEastAsia" w:cs="微软雅黑" w:hint="eastAsia"/>
          <w:szCs w:val="21"/>
        </w:rPr>
        <w:t>院</w:t>
      </w:r>
      <w:r>
        <w:rPr>
          <w:rFonts w:asciiTheme="minorEastAsia" w:eastAsiaTheme="minorEastAsia" w:hAnsiTheme="minorEastAsia" w:cs="微软雅黑" w:hint="eastAsia"/>
          <w:szCs w:val="21"/>
        </w:rPr>
        <w:t>允许在校内张贴、发放小广告者，制止其行为，若为校外人员需清理离校。</w:t>
      </w:r>
    </w:p>
    <w:p w:rsidR="00CF500D" w:rsidRDefault="005D417A">
      <w:pPr>
        <w:spacing w:line="360" w:lineRule="auto"/>
        <w:ind w:firstLineChars="202" w:firstLine="424"/>
        <w:rPr>
          <w:rFonts w:asciiTheme="minorEastAsia" w:eastAsiaTheme="minorEastAsia" w:hAnsiTheme="minorEastAsia" w:cs="微软雅黑"/>
          <w:szCs w:val="21"/>
        </w:rPr>
      </w:pPr>
      <w:r>
        <w:rPr>
          <w:rFonts w:asciiTheme="minorEastAsia" w:eastAsiaTheme="minorEastAsia" w:hAnsiTheme="minorEastAsia" w:cs="微软雅黑" w:hint="eastAsia"/>
          <w:szCs w:val="21"/>
        </w:rPr>
        <w:t>5、制止外来人员或</w:t>
      </w:r>
      <w:r w:rsidR="00F00587">
        <w:rPr>
          <w:rFonts w:asciiTheme="minorEastAsia" w:eastAsiaTheme="minorEastAsia" w:hAnsiTheme="minorEastAsia" w:cs="微软雅黑" w:hint="eastAsia"/>
          <w:szCs w:val="21"/>
        </w:rPr>
        <w:t>院</w:t>
      </w:r>
      <w:r>
        <w:rPr>
          <w:rFonts w:asciiTheme="minorEastAsia" w:eastAsiaTheme="minorEastAsia" w:hAnsiTheme="minorEastAsia" w:cs="微软雅黑" w:hint="eastAsia"/>
          <w:szCs w:val="21"/>
        </w:rPr>
        <w:t>内师生的违</w:t>
      </w:r>
      <w:r w:rsidR="00F00587">
        <w:rPr>
          <w:rFonts w:asciiTheme="minorEastAsia" w:eastAsiaTheme="minorEastAsia" w:hAnsiTheme="minorEastAsia" w:cs="微软雅黑" w:hint="eastAsia"/>
          <w:szCs w:val="21"/>
        </w:rPr>
        <w:t>法</w:t>
      </w:r>
      <w:r>
        <w:rPr>
          <w:rFonts w:asciiTheme="minorEastAsia" w:eastAsiaTheme="minorEastAsia" w:hAnsiTheme="minorEastAsia" w:cs="微软雅黑" w:hint="eastAsia"/>
          <w:szCs w:val="21"/>
        </w:rPr>
        <w:t>行为，维护校园公共秩序。</w:t>
      </w:r>
    </w:p>
    <w:p w:rsidR="00CF500D" w:rsidRDefault="005D417A">
      <w:pPr>
        <w:spacing w:line="360" w:lineRule="auto"/>
        <w:ind w:firstLineChars="202" w:firstLine="424"/>
        <w:rPr>
          <w:rFonts w:asciiTheme="minorEastAsia" w:eastAsiaTheme="minorEastAsia" w:hAnsiTheme="minorEastAsia" w:cs="微软雅黑"/>
          <w:szCs w:val="21"/>
        </w:rPr>
      </w:pPr>
      <w:r>
        <w:rPr>
          <w:rFonts w:asciiTheme="minorEastAsia" w:eastAsiaTheme="minorEastAsia" w:hAnsiTheme="minorEastAsia" w:cs="微软雅黑" w:hint="eastAsia"/>
          <w:szCs w:val="21"/>
        </w:rPr>
        <w:t>6、检查各</w:t>
      </w:r>
      <w:proofErr w:type="gramStart"/>
      <w:r>
        <w:rPr>
          <w:rFonts w:asciiTheme="minorEastAsia" w:eastAsiaTheme="minorEastAsia" w:hAnsiTheme="minorEastAsia" w:cs="微软雅黑" w:hint="eastAsia"/>
          <w:szCs w:val="21"/>
        </w:rPr>
        <w:t>路口消防</w:t>
      </w:r>
      <w:proofErr w:type="gramEnd"/>
      <w:r>
        <w:rPr>
          <w:rFonts w:asciiTheme="minorEastAsia" w:eastAsiaTheme="minorEastAsia" w:hAnsiTheme="minorEastAsia" w:cs="微软雅黑" w:hint="eastAsia"/>
          <w:szCs w:val="21"/>
        </w:rPr>
        <w:t>通道是否畅通，楼内外消防设备器材是否完好无损，安全疏散标识是否醒目、正确，有无消防隐患。</w:t>
      </w:r>
    </w:p>
    <w:p w:rsidR="00CF500D" w:rsidRDefault="005D417A">
      <w:pPr>
        <w:spacing w:line="360" w:lineRule="auto"/>
        <w:ind w:firstLineChars="202" w:firstLine="424"/>
        <w:rPr>
          <w:rFonts w:asciiTheme="minorEastAsia" w:eastAsiaTheme="minorEastAsia" w:hAnsiTheme="minorEastAsia" w:cs="微软雅黑"/>
          <w:szCs w:val="21"/>
        </w:rPr>
      </w:pPr>
      <w:r>
        <w:rPr>
          <w:rFonts w:asciiTheme="minorEastAsia" w:eastAsiaTheme="minorEastAsia" w:hAnsiTheme="minorEastAsia" w:cs="微软雅黑" w:hint="eastAsia"/>
          <w:szCs w:val="21"/>
        </w:rPr>
        <w:t>7、维护好校园交通秩序，对乱停放车辆、交通事故及时制止和报告。</w:t>
      </w:r>
    </w:p>
    <w:p w:rsidR="00CF500D" w:rsidRDefault="00CF500D">
      <w:pPr>
        <w:spacing w:line="360" w:lineRule="auto"/>
        <w:jc w:val="center"/>
        <w:rPr>
          <w:rFonts w:asciiTheme="minorEastAsia" w:eastAsiaTheme="minorEastAsia" w:hAnsiTheme="minorEastAsia" w:cs="微软雅黑"/>
          <w:b/>
          <w:szCs w:val="21"/>
        </w:rPr>
      </w:pPr>
    </w:p>
    <w:p w:rsidR="00CF500D" w:rsidRDefault="00502E3B">
      <w:pPr>
        <w:spacing w:line="360" w:lineRule="auto"/>
        <w:jc w:val="center"/>
        <w:rPr>
          <w:rFonts w:asciiTheme="minorEastAsia" w:eastAsiaTheme="minorEastAsia" w:hAnsiTheme="minorEastAsia" w:cs="微软雅黑"/>
          <w:b/>
          <w:szCs w:val="21"/>
        </w:rPr>
      </w:pPr>
      <w:r>
        <w:rPr>
          <w:rFonts w:asciiTheme="minorEastAsia" w:eastAsiaTheme="minorEastAsia" w:hAnsiTheme="minorEastAsia" w:cs="微软雅黑" w:hint="eastAsia"/>
          <w:b/>
          <w:szCs w:val="21"/>
        </w:rPr>
        <w:t>技防监控岗</w:t>
      </w:r>
      <w:r w:rsidRPr="00502E3B">
        <w:rPr>
          <w:rFonts w:asciiTheme="minorEastAsia" w:eastAsiaTheme="minorEastAsia" w:hAnsiTheme="minorEastAsia" w:cs="微软雅黑" w:hint="eastAsia"/>
          <w:b/>
          <w:szCs w:val="21"/>
        </w:rPr>
        <w:t>（含消防报警、视频监控、电器火灾报警）</w:t>
      </w:r>
      <w:r w:rsidR="005D417A">
        <w:rPr>
          <w:rFonts w:asciiTheme="minorEastAsia" w:eastAsiaTheme="minorEastAsia" w:hAnsiTheme="minorEastAsia" w:cs="微软雅黑" w:hint="eastAsia"/>
          <w:b/>
          <w:szCs w:val="21"/>
        </w:rPr>
        <w:t>工作基本要求</w:t>
      </w:r>
    </w:p>
    <w:p w:rsidR="00CF500D" w:rsidRDefault="005B45A4">
      <w:pPr>
        <w:spacing w:line="360" w:lineRule="auto"/>
        <w:ind w:firstLineChars="202" w:firstLine="424"/>
        <w:rPr>
          <w:rFonts w:asciiTheme="minorEastAsia" w:eastAsiaTheme="minorEastAsia" w:hAnsiTheme="minorEastAsia" w:cs="微软雅黑"/>
          <w:szCs w:val="21"/>
        </w:rPr>
      </w:pPr>
      <w:r>
        <w:rPr>
          <w:rFonts w:asciiTheme="minorEastAsia" w:eastAsiaTheme="minorEastAsia" w:hAnsiTheme="minorEastAsia" w:cs="微软雅黑" w:hint="eastAsia"/>
          <w:szCs w:val="21"/>
        </w:rPr>
        <w:t>1、</w:t>
      </w:r>
      <w:r w:rsidR="005D417A">
        <w:rPr>
          <w:rFonts w:asciiTheme="minorEastAsia" w:eastAsiaTheme="minorEastAsia" w:hAnsiTheme="minorEastAsia" w:cs="微软雅黑" w:hint="eastAsia"/>
          <w:szCs w:val="21"/>
        </w:rPr>
        <w:t>需要具备</w:t>
      </w:r>
      <w:r w:rsidR="009F416F">
        <w:rPr>
          <w:rFonts w:asciiTheme="minorEastAsia" w:eastAsiaTheme="minorEastAsia" w:hAnsiTheme="minorEastAsia" w:cs="微软雅黑" w:hint="eastAsia"/>
          <w:szCs w:val="21"/>
        </w:rPr>
        <w:t>国家消防法规要求的资格</w:t>
      </w:r>
      <w:r w:rsidR="005D417A">
        <w:rPr>
          <w:rFonts w:asciiTheme="minorEastAsia" w:eastAsiaTheme="minorEastAsia" w:hAnsiTheme="minorEastAsia" w:cs="微软雅黑" w:hint="eastAsia"/>
          <w:szCs w:val="21"/>
        </w:rPr>
        <w:t>证书，持证上岗</w:t>
      </w:r>
    </w:p>
    <w:p w:rsidR="00CF500D" w:rsidRDefault="005B45A4">
      <w:pPr>
        <w:spacing w:line="360" w:lineRule="auto"/>
        <w:ind w:firstLineChars="202" w:firstLine="424"/>
        <w:rPr>
          <w:rFonts w:asciiTheme="minorEastAsia" w:eastAsiaTheme="minorEastAsia" w:hAnsiTheme="minorEastAsia" w:cs="微软雅黑"/>
          <w:szCs w:val="21"/>
        </w:rPr>
      </w:pPr>
      <w:r>
        <w:rPr>
          <w:rFonts w:asciiTheme="minorEastAsia" w:eastAsiaTheme="minorEastAsia" w:hAnsiTheme="minorEastAsia" w:cs="微软雅黑" w:hint="eastAsia"/>
          <w:szCs w:val="21"/>
        </w:rPr>
        <w:t>2</w:t>
      </w:r>
      <w:r w:rsidR="005D417A">
        <w:rPr>
          <w:rFonts w:asciiTheme="minorEastAsia" w:eastAsiaTheme="minorEastAsia" w:hAnsiTheme="minorEastAsia" w:cs="微软雅黑" w:hint="eastAsia"/>
          <w:szCs w:val="21"/>
        </w:rPr>
        <w:t>、负责监控中心电视显示屏幕的监视工作，并密切监视消防控制屏和电脑显示系统的监控工作。</w:t>
      </w:r>
    </w:p>
    <w:p w:rsidR="00CF500D" w:rsidRDefault="005B45A4">
      <w:pPr>
        <w:spacing w:line="360" w:lineRule="auto"/>
        <w:ind w:firstLineChars="202" w:firstLine="424"/>
        <w:rPr>
          <w:rFonts w:asciiTheme="minorEastAsia" w:eastAsiaTheme="minorEastAsia" w:hAnsiTheme="minorEastAsia" w:cs="微软雅黑"/>
          <w:szCs w:val="21"/>
        </w:rPr>
      </w:pPr>
      <w:r>
        <w:rPr>
          <w:rFonts w:asciiTheme="minorEastAsia" w:eastAsiaTheme="minorEastAsia" w:hAnsiTheme="minorEastAsia" w:cs="微软雅黑" w:hint="eastAsia"/>
          <w:szCs w:val="21"/>
        </w:rPr>
        <w:t>3</w:t>
      </w:r>
      <w:r w:rsidR="005D417A">
        <w:rPr>
          <w:rFonts w:asciiTheme="minorEastAsia" w:eastAsiaTheme="minorEastAsia" w:hAnsiTheme="minorEastAsia" w:cs="微软雅黑" w:hint="eastAsia"/>
          <w:szCs w:val="21"/>
        </w:rPr>
        <w:t>、负责对各重点部位和可疑情况进行监控录像。</w:t>
      </w:r>
    </w:p>
    <w:p w:rsidR="00CF500D" w:rsidRDefault="005B45A4">
      <w:pPr>
        <w:spacing w:line="360" w:lineRule="auto"/>
        <w:ind w:firstLineChars="202" w:firstLine="424"/>
        <w:rPr>
          <w:rFonts w:asciiTheme="minorEastAsia" w:eastAsiaTheme="minorEastAsia" w:hAnsiTheme="minorEastAsia" w:cs="微软雅黑"/>
          <w:szCs w:val="21"/>
        </w:rPr>
      </w:pPr>
      <w:r>
        <w:rPr>
          <w:rFonts w:asciiTheme="minorEastAsia" w:eastAsiaTheme="minorEastAsia" w:hAnsiTheme="minorEastAsia" w:cs="微软雅黑" w:hint="eastAsia"/>
          <w:szCs w:val="21"/>
        </w:rPr>
        <w:t>4</w:t>
      </w:r>
      <w:r w:rsidR="005D417A">
        <w:rPr>
          <w:rFonts w:asciiTheme="minorEastAsia" w:eastAsiaTheme="minorEastAsia" w:hAnsiTheme="minorEastAsia" w:cs="微软雅黑" w:hint="eastAsia"/>
          <w:szCs w:val="21"/>
        </w:rPr>
        <w:t>、对异常情况和可疑人员进行监控跟踪，并通知现场附近安全岗位进行监控，及时了解现场情况做好记录。</w:t>
      </w:r>
    </w:p>
    <w:p w:rsidR="00CF500D" w:rsidRDefault="005B45A4">
      <w:pPr>
        <w:spacing w:line="360" w:lineRule="auto"/>
        <w:ind w:firstLineChars="202" w:firstLine="424"/>
        <w:rPr>
          <w:rFonts w:asciiTheme="minorEastAsia" w:eastAsiaTheme="minorEastAsia" w:hAnsiTheme="minorEastAsia" w:cs="微软雅黑"/>
          <w:szCs w:val="21"/>
        </w:rPr>
      </w:pPr>
      <w:r>
        <w:rPr>
          <w:rFonts w:asciiTheme="minorEastAsia" w:eastAsiaTheme="minorEastAsia" w:hAnsiTheme="minorEastAsia" w:cs="微软雅黑" w:hint="eastAsia"/>
          <w:szCs w:val="21"/>
        </w:rPr>
        <w:t>5</w:t>
      </w:r>
      <w:r w:rsidR="005D417A">
        <w:rPr>
          <w:rFonts w:asciiTheme="minorEastAsia" w:eastAsiaTheme="minorEastAsia" w:hAnsiTheme="minorEastAsia" w:cs="微软雅黑" w:hint="eastAsia"/>
          <w:szCs w:val="21"/>
        </w:rPr>
        <w:t>、对录像设备、监控系统、消防报警系统的工作情况进行记录。</w:t>
      </w:r>
    </w:p>
    <w:p w:rsidR="00CF500D" w:rsidRDefault="005B45A4">
      <w:pPr>
        <w:spacing w:line="360" w:lineRule="auto"/>
        <w:ind w:firstLineChars="202" w:firstLine="424"/>
        <w:rPr>
          <w:rFonts w:asciiTheme="minorEastAsia" w:eastAsiaTheme="minorEastAsia" w:hAnsiTheme="minorEastAsia" w:cs="微软雅黑"/>
          <w:szCs w:val="21"/>
        </w:rPr>
      </w:pPr>
      <w:r>
        <w:rPr>
          <w:rFonts w:asciiTheme="minorEastAsia" w:eastAsiaTheme="minorEastAsia" w:hAnsiTheme="minorEastAsia" w:cs="微软雅黑" w:hint="eastAsia"/>
          <w:szCs w:val="21"/>
        </w:rPr>
        <w:t>6</w:t>
      </w:r>
      <w:r w:rsidR="005D417A">
        <w:rPr>
          <w:rFonts w:asciiTheme="minorEastAsia" w:eastAsiaTheme="minorEastAsia" w:hAnsiTheme="minorEastAsia" w:cs="微软雅黑" w:hint="eastAsia"/>
          <w:szCs w:val="21"/>
        </w:rPr>
        <w:t>、负责录像的日常保养及保密管理，未经许可不可向外界透露录像内容。</w:t>
      </w:r>
    </w:p>
    <w:p w:rsidR="00CF500D" w:rsidRDefault="005B45A4">
      <w:pPr>
        <w:spacing w:line="360" w:lineRule="auto"/>
        <w:ind w:firstLineChars="202" w:firstLine="424"/>
        <w:rPr>
          <w:rFonts w:asciiTheme="minorEastAsia" w:eastAsiaTheme="minorEastAsia" w:hAnsiTheme="minorEastAsia" w:cs="微软雅黑"/>
          <w:szCs w:val="21"/>
        </w:rPr>
      </w:pPr>
      <w:r>
        <w:rPr>
          <w:rFonts w:asciiTheme="minorEastAsia" w:eastAsiaTheme="minorEastAsia" w:hAnsiTheme="minorEastAsia" w:cs="微软雅黑" w:hint="eastAsia"/>
          <w:szCs w:val="21"/>
        </w:rPr>
        <w:t>7</w:t>
      </w:r>
      <w:r w:rsidR="005D417A">
        <w:rPr>
          <w:rFonts w:asciiTheme="minorEastAsia" w:eastAsiaTheme="minorEastAsia" w:hAnsiTheme="minorEastAsia" w:cs="微软雅黑" w:hint="eastAsia"/>
          <w:szCs w:val="21"/>
        </w:rPr>
        <w:t>、完成学</w:t>
      </w:r>
      <w:r>
        <w:rPr>
          <w:rFonts w:asciiTheme="minorEastAsia" w:eastAsiaTheme="minorEastAsia" w:hAnsiTheme="minorEastAsia" w:cs="微软雅黑" w:hint="eastAsia"/>
          <w:szCs w:val="21"/>
        </w:rPr>
        <w:t>院</w:t>
      </w:r>
      <w:r w:rsidR="005D417A">
        <w:rPr>
          <w:rFonts w:asciiTheme="minorEastAsia" w:eastAsiaTheme="minorEastAsia" w:hAnsiTheme="minorEastAsia" w:cs="微软雅黑" w:hint="eastAsia"/>
          <w:szCs w:val="21"/>
        </w:rPr>
        <w:t>保卫处交办的其他工作任务。</w:t>
      </w:r>
    </w:p>
    <w:p w:rsidR="00CF500D" w:rsidRDefault="00CF500D">
      <w:pPr>
        <w:widowControl/>
        <w:snapToGrid w:val="0"/>
        <w:spacing w:line="360" w:lineRule="auto"/>
        <w:ind w:firstLineChars="100" w:firstLine="210"/>
        <w:rPr>
          <w:rFonts w:asciiTheme="minorEastAsia" w:eastAsiaTheme="minorEastAsia" w:hAnsiTheme="minorEastAsia" w:cs="微软雅黑"/>
          <w:color w:val="000000"/>
          <w:szCs w:val="21"/>
        </w:rPr>
      </w:pPr>
    </w:p>
    <w:p w:rsidR="00CF500D" w:rsidRDefault="005D417A">
      <w:pPr>
        <w:widowControl/>
        <w:spacing w:line="360" w:lineRule="auto"/>
        <w:ind w:firstLineChars="100" w:firstLine="211"/>
        <w:rPr>
          <w:rFonts w:asciiTheme="minorEastAsia" w:eastAsiaTheme="minorEastAsia" w:hAnsiTheme="minorEastAsia" w:cs="微软雅黑"/>
          <w:b/>
          <w:bCs/>
          <w:szCs w:val="21"/>
        </w:rPr>
      </w:pPr>
      <w:r>
        <w:rPr>
          <w:rFonts w:asciiTheme="minorEastAsia" w:eastAsiaTheme="minorEastAsia" w:hAnsiTheme="minorEastAsia" w:cs="微软雅黑" w:hint="eastAsia"/>
          <w:b/>
          <w:bCs/>
          <w:szCs w:val="21"/>
        </w:rPr>
        <w:t>十一、岗位设置及时间</w:t>
      </w:r>
    </w:p>
    <w:tbl>
      <w:tblPr>
        <w:tblpPr w:leftFromText="180" w:rightFromText="180" w:vertAnchor="text" w:horzAnchor="page" w:tblpXSpec="center" w:tblpY="125"/>
        <w:tblOverlap w:val="never"/>
        <w:tblW w:w="9087" w:type="dxa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7"/>
        <w:gridCol w:w="1776"/>
        <w:gridCol w:w="993"/>
        <w:gridCol w:w="2551"/>
        <w:gridCol w:w="851"/>
        <w:gridCol w:w="2409"/>
      </w:tblGrid>
      <w:tr w:rsidR="00BF2992" w:rsidRPr="00BF2992">
        <w:trPr>
          <w:trHeight w:val="324"/>
          <w:jc w:val="center"/>
        </w:trPr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00D" w:rsidRPr="00BF2992" w:rsidRDefault="005D417A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="仿宋"/>
                <w:b/>
                <w:szCs w:val="21"/>
              </w:rPr>
            </w:pPr>
            <w:r w:rsidRPr="00BF2992">
              <w:rPr>
                <w:rFonts w:asciiTheme="minorEastAsia" w:eastAsiaTheme="minorEastAsia" w:hAnsiTheme="minorEastAsia" w:cs="仿宋" w:hint="eastAsia"/>
                <w:b/>
                <w:kern w:val="0"/>
                <w:szCs w:val="21"/>
              </w:rPr>
              <w:t>序号</w:t>
            </w: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00D" w:rsidRPr="00BF2992" w:rsidRDefault="005D417A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="仿宋"/>
                <w:b/>
                <w:szCs w:val="21"/>
              </w:rPr>
            </w:pPr>
            <w:r w:rsidRPr="00BF2992">
              <w:rPr>
                <w:rFonts w:asciiTheme="minorEastAsia" w:eastAsiaTheme="minorEastAsia" w:hAnsiTheme="minorEastAsia" w:cs="仿宋" w:hint="eastAsia"/>
                <w:b/>
                <w:kern w:val="0"/>
                <w:szCs w:val="21"/>
              </w:rPr>
              <w:t>岗位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00D" w:rsidRPr="00BF2992" w:rsidRDefault="005D417A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="仿宋"/>
                <w:b/>
                <w:szCs w:val="21"/>
              </w:rPr>
            </w:pPr>
            <w:r w:rsidRPr="00BF2992">
              <w:rPr>
                <w:rFonts w:asciiTheme="minorEastAsia" w:eastAsiaTheme="minorEastAsia" w:hAnsiTheme="minorEastAsia" w:cs="仿宋" w:hint="eastAsia"/>
                <w:b/>
                <w:kern w:val="0"/>
                <w:szCs w:val="21"/>
              </w:rPr>
              <w:t>职务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00D" w:rsidRPr="00BF2992" w:rsidRDefault="005D417A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="仿宋"/>
                <w:b/>
                <w:szCs w:val="21"/>
              </w:rPr>
            </w:pPr>
            <w:r w:rsidRPr="00BF2992">
              <w:rPr>
                <w:rFonts w:asciiTheme="minorEastAsia" w:eastAsiaTheme="minorEastAsia" w:hAnsiTheme="minorEastAsia" w:cs="仿宋" w:hint="eastAsia"/>
                <w:b/>
                <w:kern w:val="0"/>
                <w:szCs w:val="21"/>
              </w:rPr>
              <w:t>工作时间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00D" w:rsidRPr="00BF2992" w:rsidRDefault="005D417A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="仿宋"/>
                <w:b/>
                <w:szCs w:val="21"/>
              </w:rPr>
            </w:pPr>
            <w:r w:rsidRPr="00BF2992">
              <w:rPr>
                <w:rFonts w:asciiTheme="minorEastAsia" w:eastAsiaTheme="minorEastAsia" w:hAnsiTheme="minorEastAsia" w:cs="仿宋" w:hint="eastAsia"/>
                <w:b/>
                <w:kern w:val="0"/>
                <w:szCs w:val="21"/>
              </w:rPr>
              <w:t>人数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00D" w:rsidRPr="00BF2992" w:rsidRDefault="005D417A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="仿宋"/>
                <w:b/>
                <w:szCs w:val="21"/>
              </w:rPr>
            </w:pPr>
            <w:r w:rsidRPr="00BF2992">
              <w:rPr>
                <w:rFonts w:asciiTheme="minorEastAsia" w:eastAsiaTheme="minorEastAsia" w:hAnsiTheme="minorEastAsia" w:cs="仿宋" w:hint="eastAsia"/>
                <w:b/>
                <w:kern w:val="0"/>
                <w:szCs w:val="21"/>
              </w:rPr>
              <w:t>备注</w:t>
            </w:r>
          </w:p>
        </w:tc>
      </w:tr>
      <w:tr w:rsidR="00BF2992" w:rsidRPr="00BF2992">
        <w:trPr>
          <w:trHeight w:val="324"/>
          <w:jc w:val="center"/>
        </w:trPr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00D" w:rsidRPr="00BF2992" w:rsidRDefault="005D417A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="仿宋"/>
                <w:szCs w:val="21"/>
              </w:rPr>
            </w:pPr>
            <w:r w:rsidRPr="00BF2992">
              <w:rPr>
                <w:rFonts w:asciiTheme="minorEastAsia" w:eastAsiaTheme="minorEastAsia" w:hAnsiTheme="minorEastAsia" w:cs="仿宋" w:hint="eastAsia"/>
                <w:kern w:val="0"/>
                <w:szCs w:val="21"/>
              </w:rPr>
              <w:t>1</w:t>
            </w: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00D" w:rsidRPr="00BF2992" w:rsidRDefault="002A1106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="仿宋"/>
                <w:szCs w:val="21"/>
              </w:rPr>
            </w:pPr>
            <w:r w:rsidRPr="00BF2992">
              <w:rPr>
                <w:rFonts w:asciiTheme="minorEastAsia" w:eastAsiaTheme="minorEastAsia" w:hAnsiTheme="minorEastAsia" w:cs="仿宋" w:hint="eastAsia"/>
                <w:szCs w:val="21"/>
              </w:rPr>
              <w:t>保安负责人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00D" w:rsidRPr="00BF2992" w:rsidRDefault="005D417A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="仿宋"/>
                <w:szCs w:val="21"/>
              </w:rPr>
            </w:pPr>
            <w:r w:rsidRPr="00BF2992">
              <w:rPr>
                <w:rFonts w:asciiTheme="minorEastAsia" w:eastAsiaTheme="minorEastAsia" w:hAnsiTheme="minorEastAsia" w:cs="仿宋" w:hint="eastAsia"/>
                <w:kern w:val="0"/>
                <w:szCs w:val="21"/>
              </w:rPr>
              <w:t>队长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00D" w:rsidRPr="00BF2992" w:rsidRDefault="005D417A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="仿宋"/>
                <w:szCs w:val="21"/>
              </w:rPr>
            </w:pPr>
            <w:r w:rsidRPr="00BF2992">
              <w:rPr>
                <w:rFonts w:asciiTheme="minorEastAsia" w:eastAsiaTheme="minorEastAsia" w:hAnsiTheme="minorEastAsia" w:cs="仿宋" w:hint="eastAsia"/>
                <w:kern w:val="0"/>
                <w:szCs w:val="21"/>
              </w:rPr>
              <w:t>长白班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00D" w:rsidRPr="00BF2992" w:rsidRDefault="002A1106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="仿宋"/>
                <w:szCs w:val="21"/>
              </w:rPr>
            </w:pPr>
            <w:r w:rsidRPr="00BF2992">
              <w:rPr>
                <w:rFonts w:asciiTheme="minorEastAsia" w:eastAsiaTheme="minorEastAsia" w:hAnsiTheme="minorEastAsia" w:cs="仿宋" w:hint="eastAsia"/>
                <w:szCs w:val="21"/>
              </w:rPr>
              <w:t>1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00D" w:rsidRPr="00BF2992" w:rsidRDefault="002A1106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="仿宋"/>
                <w:szCs w:val="21"/>
              </w:rPr>
            </w:pPr>
            <w:r w:rsidRPr="00BF2992">
              <w:rPr>
                <w:rFonts w:asciiTheme="minorEastAsia" w:eastAsiaTheme="minorEastAsia" w:hAnsiTheme="minorEastAsia" w:cs="仿宋" w:hint="eastAsia"/>
                <w:szCs w:val="21"/>
              </w:rPr>
              <w:t>负责全面工作</w:t>
            </w:r>
          </w:p>
        </w:tc>
      </w:tr>
      <w:tr w:rsidR="00BF2992" w:rsidRPr="00BF2992">
        <w:trPr>
          <w:trHeight w:val="324"/>
          <w:jc w:val="center"/>
        </w:trPr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00D" w:rsidRPr="00BF2992" w:rsidRDefault="005D417A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="仿宋"/>
                <w:szCs w:val="21"/>
              </w:rPr>
            </w:pPr>
            <w:r w:rsidRPr="00BF2992">
              <w:rPr>
                <w:rFonts w:asciiTheme="minorEastAsia" w:eastAsiaTheme="minorEastAsia" w:hAnsiTheme="minorEastAsia" w:cs="仿宋" w:hint="eastAsia"/>
                <w:kern w:val="0"/>
                <w:szCs w:val="21"/>
              </w:rPr>
              <w:t>2</w:t>
            </w: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00D" w:rsidRPr="00BF2992" w:rsidRDefault="002A1106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="仿宋"/>
                <w:szCs w:val="21"/>
              </w:rPr>
            </w:pPr>
            <w:r w:rsidRPr="00BF2992">
              <w:rPr>
                <w:rFonts w:asciiTheme="minorEastAsia" w:eastAsiaTheme="minorEastAsia" w:hAnsiTheme="minorEastAsia" w:cs="仿宋" w:hint="eastAsia"/>
                <w:szCs w:val="21"/>
              </w:rPr>
              <w:t>消防队长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00D" w:rsidRPr="00BF2992" w:rsidRDefault="002A1106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="仿宋"/>
                <w:szCs w:val="21"/>
              </w:rPr>
            </w:pPr>
            <w:r w:rsidRPr="00BF2992">
              <w:rPr>
                <w:rFonts w:asciiTheme="minorEastAsia" w:eastAsiaTheme="minorEastAsia" w:hAnsiTheme="minorEastAsia" w:cs="仿宋" w:hint="eastAsia"/>
                <w:szCs w:val="21"/>
              </w:rPr>
              <w:t>副队长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00D" w:rsidRPr="00BF2992" w:rsidRDefault="005D417A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="仿宋"/>
                <w:szCs w:val="21"/>
              </w:rPr>
            </w:pPr>
            <w:r w:rsidRPr="00BF2992">
              <w:rPr>
                <w:rFonts w:asciiTheme="minorEastAsia" w:eastAsiaTheme="minorEastAsia" w:hAnsiTheme="minorEastAsia" w:cs="仿宋" w:hint="eastAsia"/>
                <w:kern w:val="0"/>
                <w:szCs w:val="21"/>
              </w:rPr>
              <w:t>长白班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00D" w:rsidRPr="00BF2992" w:rsidRDefault="002A1106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="仿宋"/>
                <w:szCs w:val="21"/>
              </w:rPr>
            </w:pPr>
            <w:r w:rsidRPr="00BF2992">
              <w:rPr>
                <w:rFonts w:asciiTheme="minorEastAsia" w:eastAsiaTheme="minorEastAsia" w:hAnsiTheme="minorEastAsia" w:cs="仿宋" w:hint="eastAsia"/>
                <w:szCs w:val="21"/>
              </w:rPr>
              <w:t>1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00D" w:rsidRPr="00BF2992" w:rsidRDefault="002A1106">
            <w:pPr>
              <w:jc w:val="center"/>
              <w:rPr>
                <w:rFonts w:asciiTheme="minorEastAsia" w:eastAsiaTheme="minorEastAsia" w:hAnsiTheme="minorEastAsia" w:cs="仿宋"/>
                <w:sz w:val="18"/>
                <w:szCs w:val="18"/>
              </w:rPr>
            </w:pPr>
            <w:r w:rsidRPr="00BF2992">
              <w:rPr>
                <w:rFonts w:asciiTheme="minorEastAsia" w:eastAsiaTheme="minorEastAsia" w:hAnsiTheme="minorEastAsia" w:cs="仿宋" w:hint="eastAsia"/>
                <w:sz w:val="18"/>
                <w:szCs w:val="18"/>
              </w:rPr>
              <w:t>负责消防员培训和中控室工作</w:t>
            </w:r>
          </w:p>
        </w:tc>
      </w:tr>
      <w:tr w:rsidR="00BF2992" w:rsidRPr="00BF2992">
        <w:trPr>
          <w:trHeight w:val="324"/>
          <w:jc w:val="center"/>
        </w:trPr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00D" w:rsidRPr="00BF2992" w:rsidRDefault="005D417A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="仿宋"/>
                <w:szCs w:val="21"/>
              </w:rPr>
            </w:pPr>
            <w:r w:rsidRPr="00BF2992">
              <w:rPr>
                <w:rFonts w:asciiTheme="minorEastAsia" w:eastAsiaTheme="minorEastAsia" w:hAnsiTheme="minorEastAsia" w:cs="仿宋" w:hint="eastAsia"/>
                <w:kern w:val="0"/>
                <w:szCs w:val="21"/>
              </w:rPr>
              <w:t>3</w:t>
            </w: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00D" w:rsidRPr="00BF2992" w:rsidRDefault="00597DA7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="仿宋"/>
                <w:szCs w:val="21"/>
              </w:rPr>
            </w:pPr>
            <w:r w:rsidRPr="00BF2992">
              <w:rPr>
                <w:rFonts w:asciiTheme="minorEastAsia" w:eastAsiaTheme="minorEastAsia" w:hAnsiTheme="minorEastAsia" w:cs="微软雅黑" w:hint="eastAsia"/>
                <w:szCs w:val="21"/>
              </w:rPr>
              <w:t>消防员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00D" w:rsidRPr="00BF2992" w:rsidRDefault="00597DA7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="仿宋"/>
                <w:szCs w:val="21"/>
              </w:rPr>
            </w:pPr>
            <w:r w:rsidRPr="00BF2992">
              <w:rPr>
                <w:rFonts w:asciiTheme="minorEastAsia" w:eastAsiaTheme="minorEastAsia" w:hAnsiTheme="minorEastAsia" w:cs="微软雅黑" w:hint="eastAsia"/>
                <w:szCs w:val="21"/>
              </w:rPr>
              <w:t>消防员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00D" w:rsidRPr="00BF2992" w:rsidRDefault="005D417A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="仿宋"/>
                <w:szCs w:val="21"/>
              </w:rPr>
            </w:pPr>
            <w:r w:rsidRPr="00BF2992">
              <w:rPr>
                <w:rFonts w:asciiTheme="minorEastAsia" w:eastAsiaTheme="minorEastAsia" w:hAnsiTheme="minorEastAsia" w:cs="仿宋" w:hint="eastAsia"/>
                <w:kern w:val="0"/>
                <w:szCs w:val="21"/>
              </w:rPr>
              <w:t>长白班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00D" w:rsidRPr="00BF2992" w:rsidRDefault="00597DA7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="仿宋"/>
                <w:szCs w:val="21"/>
              </w:rPr>
            </w:pPr>
            <w:r w:rsidRPr="00BF2992">
              <w:rPr>
                <w:rFonts w:asciiTheme="minorEastAsia" w:eastAsiaTheme="minorEastAsia" w:hAnsiTheme="minorEastAsia" w:cs="仿宋" w:hint="eastAsia"/>
                <w:szCs w:val="21"/>
              </w:rPr>
              <w:t>8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00D" w:rsidRPr="00BF2992" w:rsidRDefault="00597DA7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="仿宋"/>
                <w:szCs w:val="21"/>
              </w:rPr>
            </w:pPr>
            <w:r w:rsidRPr="00BF2992">
              <w:rPr>
                <w:rFonts w:asciiTheme="minorEastAsia" w:eastAsiaTheme="minorEastAsia" w:hAnsiTheme="minorEastAsia" w:cs="微软雅黑" w:hint="eastAsia"/>
                <w:szCs w:val="21"/>
              </w:rPr>
              <w:t>国家颁发的消防员证书</w:t>
            </w:r>
          </w:p>
        </w:tc>
      </w:tr>
      <w:tr w:rsidR="00BF2992" w:rsidRPr="00BF2992">
        <w:trPr>
          <w:trHeight w:val="324"/>
          <w:jc w:val="center"/>
        </w:trPr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00D" w:rsidRPr="00BF2992" w:rsidRDefault="005D417A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="仿宋"/>
                <w:szCs w:val="21"/>
              </w:rPr>
            </w:pPr>
            <w:r w:rsidRPr="00BF2992">
              <w:rPr>
                <w:rFonts w:asciiTheme="minorEastAsia" w:eastAsiaTheme="minorEastAsia" w:hAnsiTheme="minorEastAsia" w:cs="仿宋" w:hint="eastAsia"/>
                <w:kern w:val="0"/>
                <w:szCs w:val="21"/>
              </w:rPr>
              <w:t>4</w:t>
            </w: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00D" w:rsidRPr="00BF2992" w:rsidRDefault="00597DA7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="仿宋"/>
                <w:szCs w:val="21"/>
              </w:rPr>
            </w:pPr>
            <w:r w:rsidRPr="00BF2992">
              <w:rPr>
                <w:rFonts w:asciiTheme="minorEastAsia" w:eastAsiaTheme="minorEastAsia" w:hAnsiTheme="minorEastAsia" w:cs="仿宋" w:hint="eastAsia"/>
                <w:szCs w:val="21"/>
              </w:rPr>
              <w:t>门岗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00D" w:rsidRPr="00BF2992" w:rsidRDefault="005D417A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="仿宋"/>
                <w:szCs w:val="21"/>
              </w:rPr>
            </w:pPr>
            <w:r w:rsidRPr="00BF2992">
              <w:rPr>
                <w:rFonts w:asciiTheme="minorEastAsia" w:eastAsiaTheme="minorEastAsia" w:hAnsiTheme="minorEastAsia" w:cs="仿宋" w:hint="eastAsia"/>
                <w:kern w:val="0"/>
                <w:szCs w:val="21"/>
              </w:rPr>
              <w:t>双人岗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00D" w:rsidRPr="00BF2992" w:rsidRDefault="005D417A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="仿宋"/>
                <w:szCs w:val="21"/>
              </w:rPr>
            </w:pPr>
            <w:r w:rsidRPr="00BF2992">
              <w:rPr>
                <w:rFonts w:asciiTheme="minorEastAsia" w:eastAsiaTheme="minorEastAsia" w:hAnsiTheme="minorEastAsia" w:cs="仿宋" w:hint="eastAsia"/>
                <w:kern w:val="0"/>
                <w:szCs w:val="21"/>
              </w:rPr>
              <w:t>西24小时、东12小时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00D" w:rsidRPr="00BF2992" w:rsidRDefault="000C0475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="仿宋"/>
                <w:szCs w:val="21"/>
              </w:rPr>
            </w:pPr>
            <w:r w:rsidRPr="00BF2992">
              <w:rPr>
                <w:rFonts w:asciiTheme="minorEastAsia" w:eastAsiaTheme="minorEastAsia" w:hAnsiTheme="minorEastAsia" w:cs="仿宋" w:hint="eastAsia"/>
                <w:szCs w:val="21"/>
              </w:rPr>
              <w:t>8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00D" w:rsidRPr="00BF2992" w:rsidRDefault="00CF500D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="仿宋"/>
                <w:szCs w:val="21"/>
              </w:rPr>
            </w:pPr>
          </w:p>
        </w:tc>
      </w:tr>
      <w:tr w:rsidR="00BF2992" w:rsidRPr="00BF2992">
        <w:trPr>
          <w:trHeight w:val="324"/>
          <w:jc w:val="center"/>
        </w:trPr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00D" w:rsidRPr="00BF2992" w:rsidRDefault="005D417A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="仿宋"/>
                <w:szCs w:val="21"/>
              </w:rPr>
            </w:pPr>
            <w:r w:rsidRPr="00BF2992">
              <w:rPr>
                <w:rFonts w:asciiTheme="minorEastAsia" w:eastAsiaTheme="minorEastAsia" w:hAnsiTheme="minorEastAsia" w:cs="仿宋" w:hint="eastAsia"/>
                <w:kern w:val="0"/>
                <w:szCs w:val="21"/>
              </w:rPr>
              <w:t>5</w:t>
            </w: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00D" w:rsidRPr="00BF2992" w:rsidRDefault="00597DA7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="仿宋"/>
                <w:szCs w:val="21"/>
              </w:rPr>
            </w:pPr>
            <w:r w:rsidRPr="00BF2992">
              <w:rPr>
                <w:rFonts w:asciiTheme="minorEastAsia" w:eastAsiaTheme="minorEastAsia" w:hAnsiTheme="minorEastAsia" w:cs="仿宋" w:hint="eastAsia"/>
                <w:szCs w:val="21"/>
              </w:rPr>
              <w:t>巡逻岗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00D" w:rsidRPr="00BF2992" w:rsidRDefault="005D417A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="仿宋"/>
                <w:szCs w:val="21"/>
              </w:rPr>
            </w:pPr>
            <w:r w:rsidRPr="00BF2992">
              <w:rPr>
                <w:rFonts w:asciiTheme="minorEastAsia" w:eastAsiaTheme="minorEastAsia" w:hAnsiTheme="minorEastAsia" w:cs="仿宋" w:hint="eastAsia"/>
                <w:kern w:val="0"/>
                <w:szCs w:val="21"/>
              </w:rPr>
              <w:t>双人岗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00D" w:rsidRPr="00BF2992" w:rsidRDefault="005D417A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="仿宋"/>
                <w:szCs w:val="21"/>
              </w:rPr>
            </w:pPr>
            <w:r w:rsidRPr="00BF2992">
              <w:rPr>
                <w:rFonts w:asciiTheme="minorEastAsia" w:eastAsiaTheme="minorEastAsia" w:hAnsiTheme="minorEastAsia" w:cs="仿宋" w:hint="eastAsia"/>
                <w:kern w:val="0"/>
                <w:szCs w:val="21"/>
              </w:rPr>
              <w:t>西24小时、东12小时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00D" w:rsidRPr="00BF2992" w:rsidRDefault="000C0475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="仿宋"/>
                <w:szCs w:val="21"/>
              </w:rPr>
            </w:pPr>
            <w:r w:rsidRPr="00BF2992">
              <w:rPr>
                <w:rFonts w:asciiTheme="minorEastAsia" w:eastAsiaTheme="minorEastAsia" w:hAnsiTheme="minorEastAsia" w:cs="仿宋" w:hint="eastAsia"/>
                <w:szCs w:val="21"/>
              </w:rPr>
              <w:t>4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00D" w:rsidRPr="00BF2992" w:rsidRDefault="00CF500D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="仿宋"/>
                <w:szCs w:val="21"/>
              </w:rPr>
            </w:pPr>
          </w:p>
        </w:tc>
      </w:tr>
      <w:tr w:rsidR="00BF2992" w:rsidRPr="00BF2992">
        <w:trPr>
          <w:trHeight w:val="324"/>
          <w:jc w:val="center"/>
        </w:trPr>
        <w:tc>
          <w:tcPr>
            <w:tcW w:w="58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00D" w:rsidRPr="00BF2992" w:rsidRDefault="005D417A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="仿宋"/>
                <w:szCs w:val="21"/>
              </w:rPr>
            </w:pPr>
            <w:r w:rsidRPr="00BF2992">
              <w:rPr>
                <w:rFonts w:asciiTheme="minorEastAsia" w:eastAsiaTheme="minorEastAsia" w:hAnsiTheme="minorEastAsia" w:cs="仿宋" w:hint="eastAsia"/>
                <w:kern w:val="0"/>
                <w:szCs w:val="21"/>
              </w:rPr>
              <w:t>总计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00D" w:rsidRPr="00BF2992" w:rsidRDefault="00DE3A26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="仿宋"/>
                <w:szCs w:val="21"/>
              </w:rPr>
            </w:pPr>
            <w:r w:rsidRPr="00BF2992">
              <w:rPr>
                <w:rFonts w:asciiTheme="minorEastAsia" w:eastAsiaTheme="minorEastAsia" w:hAnsiTheme="minorEastAsia" w:cs="仿宋" w:hint="eastAsia"/>
                <w:szCs w:val="21"/>
              </w:rPr>
              <w:t>22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00D" w:rsidRPr="00BF2992" w:rsidRDefault="00CF500D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="仿宋"/>
                <w:szCs w:val="21"/>
              </w:rPr>
            </w:pPr>
          </w:p>
        </w:tc>
      </w:tr>
    </w:tbl>
    <w:p w:rsidR="00CF500D" w:rsidRDefault="00CF500D">
      <w:pPr>
        <w:tabs>
          <w:tab w:val="left" w:pos="1100"/>
        </w:tabs>
        <w:spacing w:line="360" w:lineRule="auto"/>
        <w:rPr>
          <w:rFonts w:asciiTheme="minorEastAsia" w:eastAsiaTheme="minorEastAsia" w:hAnsiTheme="minorEastAsia" w:cs="微软雅黑"/>
          <w:b/>
          <w:bCs/>
          <w:szCs w:val="21"/>
        </w:rPr>
      </w:pPr>
    </w:p>
    <w:p w:rsidR="00CF500D" w:rsidRDefault="005D417A">
      <w:pPr>
        <w:tabs>
          <w:tab w:val="left" w:pos="1100"/>
        </w:tabs>
        <w:spacing w:line="360" w:lineRule="auto"/>
        <w:ind w:firstLineChars="100" w:firstLine="211"/>
        <w:rPr>
          <w:rFonts w:asciiTheme="minorEastAsia" w:eastAsiaTheme="minorEastAsia" w:hAnsiTheme="minorEastAsia" w:cs="微软雅黑"/>
          <w:b/>
          <w:bCs/>
          <w:szCs w:val="21"/>
        </w:rPr>
      </w:pPr>
      <w:r>
        <w:rPr>
          <w:rFonts w:asciiTheme="minorEastAsia" w:eastAsiaTheme="minorEastAsia" w:hAnsiTheme="minorEastAsia" w:cs="微软雅黑" w:hint="eastAsia"/>
          <w:b/>
          <w:bCs/>
          <w:szCs w:val="21"/>
        </w:rPr>
        <w:t>十二、人员食宿保障</w:t>
      </w:r>
    </w:p>
    <w:p w:rsidR="00CF500D" w:rsidRDefault="005D417A">
      <w:pPr>
        <w:spacing w:line="360" w:lineRule="auto"/>
        <w:ind w:firstLineChars="202" w:firstLine="424"/>
        <w:rPr>
          <w:rFonts w:asciiTheme="minorEastAsia" w:eastAsiaTheme="minorEastAsia" w:hAnsiTheme="minorEastAsia" w:cs="微软雅黑"/>
          <w:szCs w:val="21"/>
        </w:rPr>
      </w:pPr>
      <w:r>
        <w:rPr>
          <w:rFonts w:asciiTheme="minorEastAsia" w:eastAsiaTheme="minorEastAsia" w:hAnsiTheme="minorEastAsia" w:cs="微软雅黑" w:hint="eastAsia"/>
          <w:szCs w:val="21"/>
        </w:rPr>
        <w:t>1、甲方提供保安使用合理用房。</w:t>
      </w:r>
    </w:p>
    <w:p w:rsidR="00CF500D" w:rsidRDefault="005D417A">
      <w:pPr>
        <w:spacing w:line="360" w:lineRule="auto"/>
        <w:ind w:firstLineChars="202" w:firstLine="424"/>
        <w:rPr>
          <w:rFonts w:asciiTheme="minorEastAsia" w:eastAsiaTheme="minorEastAsia" w:hAnsiTheme="minorEastAsia" w:cs="微软雅黑"/>
          <w:szCs w:val="21"/>
        </w:rPr>
      </w:pPr>
      <w:r>
        <w:rPr>
          <w:rFonts w:asciiTheme="minorEastAsia" w:eastAsiaTheme="minorEastAsia" w:hAnsiTheme="minorEastAsia" w:cs="微软雅黑" w:hint="eastAsia"/>
          <w:szCs w:val="21"/>
        </w:rPr>
        <w:t>2、住宿及餐饮费用承担情况：甲方</w:t>
      </w:r>
      <w:r w:rsidR="008D201F">
        <w:rPr>
          <w:rFonts w:asciiTheme="minorEastAsia" w:eastAsiaTheme="minorEastAsia" w:hAnsiTheme="minorEastAsia" w:cs="微软雅黑" w:hint="eastAsia"/>
          <w:szCs w:val="21"/>
        </w:rPr>
        <w:t>只</w:t>
      </w:r>
      <w:r>
        <w:rPr>
          <w:rFonts w:asciiTheme="minorEastAsia" w:eastAsiaTheme="minorEastAsia" w:hAnsiTheme="minorEastAsia" w:cs="微软雅黑" w:hint="eastAsia"/>
          <w:szCs w:val="21"/>
        </w:rPr>
        <w:t>提供</w:t>
      </w:r>
      <w:r w:rsidR="008D201F">
        <w:rPr>
          <w:rFonts w:asciiTheme="minorEastAsia" w:eastAsiaTheme="minorEastAsia" w:hAnsiTheme="minorEastAsia" w:cs="微软雅黑" w:hint="eastAsia"/>
          <w:szCs w:val="21"/>
        </w:rPr>
        <w:t>保安所需的</w:t>
      </w:r>
      <w:r>
        <w:rPr>
          <w:rFonts w:asciiTheme="minorEastAsia" w:eastAsiaTheme="minorEastAsia" w:hAnsiTheme="minorEastAsia" w:cs="微软雅黑" w:hint="eastAsia"/>
          <w:szCs w:val="21"/>
        </w:rPr>
        <w:t>住宿</w:t>
      </w:r>
      <w:r w:rsidR="008D201F">
        <w:rPr>
          <w:rFonts w:asciiTheme="minorEastAsia" w:eastAsiaTheme="minorEastAsia" w:hAnsiTheme="minorEastAsia" w:cs="微软雅黑" w:hint="eastAsia"/>
          <w:szCs w:val="21"/>
        </w:rPr>
        <w:t>用房</w:t>
      </w:r>
      <w:r>
        <w:rPr>
          <w:rFonts w:asciiTheme="minorEastAsia" w:eastAsiaTheme="minorEastAsia" w:hAnsiTheme="minorEastAsia" w:cs="微软雅黑" w:hint="eastAsia"/>
          <w:szCs w:val="21"/>
        </w:rPr>
        <w:t>，</w:t>
      </w:r>
      <w:r w:rsidR="008D201F">
        <w:rPr>
          <w:rFonts w:asciiTheme="minorEastAsia" w:eastAsiaTheme="minorEastAsia" w:hAnsiTheme="minorEastAsia" w:cs="微软雅黑" w:hint="eastAsia"/>
          <w:szCs w:val="21"/>
        </w:rPr>
        <w:t>床上用品等</w:t>
      </w:r>
      <w:r w:rsidR="00BF1892">
        <w:rPr>
          <w:rFonts w:asciiTheme="minorEastAsia" w:eastAsiaTheme="minorEastAsia" w:hAnsiTheme="minorEastAsia" w:cs="微软雅黑" w:hint="eastAsia"/>
          <w:szCs w:val="21"/>
        </w:rPr>
        <w:t>日用物品</w:t>
      </w:r>
      <w:r w:rsidR="008D201F">
        <w:rPr>
          <w:rFonts w:asciiTheme="minorEastAsia" w:eastAsiaTheme="minorEastAsia" w:hAnsiTheme="minorEastAsia" w:cs="微软雅黑" w:hint="eastAsia"/>
          <w:szCs w:val="21"/>
        </w:rPr>
        <w:t>由保安公司提供</w:t>
      </w:r>
      <w:r w:rsidR="00BF1892">
        <w:rPr>
          <w:rFonts w:asciiTheme="minorEastAsia" w:eastAsiaTheme="minorEastAsia" w:hAnsiTheme="minorEastAsia" w:cs="微软雅黑" w:hint="eastAsia"/>
          <w:szCs w:val="21"/>
        </w:rPr>
        <w:t>；保安员可以</w:t>
      </w:r>
      <w:r w:rsidR="00FD0B6B">
        <w:rPr>
          <w:rFonts w:asciiTheme="minorEastAsia" w:eastAsiaTheme="minorEastAsia" w:hAnsiTheme="minorEastAsia" w:cs="微软雅黑" w:hint="eastAsia"/>
          <w:szCs w:val="21"/>
        </w:rPr>
        <w:t>在</w:t>
      </w:r>
      <w:r w:rsidR="00FC3067">
        <w:rPr>
          <w:rFonts w:asciiTheme="minorEastAsia" w:eastAsiaTheme="minorEastAsia" w:hAnsiTheme="minorEastAsia" w:cs="微软雅黑" w:hint="eastAsia"/>
          <w:szCs w:val="21"/>
        </w:rPr>
        <w:t>甲方</w:t>
      </w:r>
      <w:r w:rsidR="00BF1892">
        <w:rPr>
          <w:rFonts w:asciiTheme="minorEastAsia" w:eastAsiaTheme="minorEastAsia" w:hAnsiTheme="minorEastAsia" w:cs="微软雅黑" w:hint="eastAsia"/>
          <w:szCs w:val="21"/>
        </w:rPr>
        <w:t>学生食堂就餐，餐费由保安公司承担，严禁在学院</w:t>
      </w:r>
      <w:proofErr w:type="gramStart"/>
      <w:r w:rsidR="00BF1892">
        <w:rPr>
          <w:rFonts w:asciiTheme="minorEastAsia" w:eastAsiaTheme="minorEastAsia" w:hAnsiTheme="minorEastAsia" w:cs="微软雅黑" w:hint="eastAsia"/>
          <w:szCs w:val="21"/>
        </w:rPr>
        <w:t>院</w:t>
      </w:r>
      <w:proofErr w:type="gramEnd"/>
      <w:r w:rsidR="00BF1892">
        <w:rPr>
          <w:rFonts w:asciiTheme="minorEastAsia" w:eastAsiaTheme="minorEastAsia" w:hAnsiTheme="minorEastAsia" w:cs="微软雅黑" w:hint="eastAsia"/>
          <w:szCs w:val="21"/>
        </w:rPr>
        <w:t>区起火做饭。</w:t>
      </w:r>
    </w:p>
    <w:bookmarkEnd w:id="20"/>
    <w:bookmarkEnd w:id="21"/>
    <w:bookmarkEnd w:id="22"/>
    <w:bookmarkEnd w:id="23"/>
    <w:bookmarkEnd w:id="24"/>
    <w:bookmarkEnd w:id="25"/>
    <w:bookmarkEnd w:id="26"/>
    <w:p w:rsidR="00CF500D" w:rsidRDefault="00CF500D">
      <w:pPr>
        <w:spacing w:line="360" w:lineRule="auto"/>
        <w:rPr>
          <w:rFonts w:asciiTheme="minorEastAsia" w:eastAsiaTheme="minorEastAsia" w:hAnsiTheme="minorEastAsia" w:cs="宋体"/>
          <w:szCs w:val="21"/>
        </w:rPr>
      </w:pPr>
    </w:p>
    <w:sectPr w:rsidR="00CF500D">
      <w:footerReference w:type="default" r:id="rId10"/>
      <w:pgSz w:w="11906" w:h="16838"/>
      <w:pgMar w:top="1134" w:right="1134" w:bottom="1134" w:left="1418" w:header="851" w:footer="992" w:gutter="0"/>
      <w:pgNumType w:start="1"/>
      <w:cols w:space="425"/>
      <w:titlePg/>
      <w:docGrid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2D50" w:rsidRDefault="00132D50">
      <w:r>
        <w:separator/>
      </w:r>
    </w:p>
  </w:endnote>
  <w:endnote w:type="continuationSeparator" w:id="0">
    <w:p w:rsidR="00132D50" w:rsidRDefault="00132D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IGDT">
    <w:altName w:val="MV Boli"/>
    <w:charset w:val="02"/>
    <w:family w:val="auto"/>
    <w:pitch w:val="default"/>
    <w:sig w:usb0="00000000" w:usb1="0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0260" w:rsidRDefault="006C0260">
    <w:pPr>
      <w:ind w:right="70" w:firstLine="360"/>
      <w:jc w:val="center"/>
    </w:pPr>
    <w:r>
      <w:rPr>
        <w:rStyle w:val="af5"/>
        <w:rFonts w:ascii="宋体"/>
        <w:kern w:val="0"/>
        <w:sz w:val="18"/>
        <w:szCs w:val="20"/>
      </w:rPr>
      <w:fldChar w:fldCharType="begin"/>
    </w:r>
    <w:r>
      <w:rPr>
        <w:rStyle w:val="af5"/>
        <w:rFonts w:ascii="宋体"/>
        <w:kern w:val="0"/>
        <w:sz w:val="18"/>
        <w:szCs w:val="20"/>
      </w:rPr>
      <w:instrText xml:space="preserve"> PAGE </w:instrText>
    </w:r>
    <w:r>
      <w:rPr>
        <w:rStyle w:val="af5"/>
        <w:rFonts w:ascii="宋体"/>
        <w:kern w:val="0"/>
        <w:sz w:val="18"/>
        <w:szCs w:val="20"/>
      </w:rPr>
      <w:fldChar w:fldCharType="separate"/>
    </w:r>
    <w:r w:rsidR="009974E9">
      <w:rPr>
        <w:rStyle w:val="af5"/>
        <w:rFonts w:ascii="宋体"/>
        <w:noProof/>
        <w:kern w:val="0"/>
        <w:sz w:val="18"/>
        <w:szCs w:val="20"/>
      </w:rPr>
      <w:t>5</w:t>
    </w:r>
    <w:r>
      <w:rPr>
        <w:rStyle w:val="af5"/>
        <w:rFonts w:ascii="宋体"/>
        <w:kern w:val="0"/>
        <w:sz w:val="18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2D50" w:rsidRDefault="00132D50">
      <w:r>
        <w:separator/>
      </w:r>
    </w:p>
  </w:footnote>
  <w:footnote w:type="continuationSeparator" w:id="0">
    <w:p w:rsidR="00132D50" w:rsidRDefault="00132D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6"/>
    <w:multiLevelType w:val="multilevel"/>
    <w:tmpl w:val="00000006"/>
    <w:lvl w:ilvl="0">
      <w:start w:val="1"/>
      <w:numFmt w:val="japaneseCounting"/>
      <w:lvlText w:val="%1、"/>
      <w:lvlJc w:val="left"/>
      <w:pPr>
        <w:tabs>
          <w:tab w:val="left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1">
    <w:nsid w:val="029B28B8"/>
    <w:multiLevelType w:val="multilevel"/>
    <w:tmpl w:val="029B28B8"/>
    <w:lvl w:ilvl="0">
      <w:start w:val="1"/>
      <w:numFmt w:val="decimal"/>
      <w:pStyle w:val="1"/>
      <w:lvlText w:val="%1"/>
      <w:lvlJc w:val="left"/>
      <w:pPr>
        <w:tabs>
          <w:tab w:val="left" w:pos="425"/>
        </w:tabs>
        <w:ind w:left="425" w:hanging="425"/>
      </w:pPr>
    </w:lvl>
    <w:lvl w:ilvl="1">
      <w:start w:val="1"/>
      <w:numFmt w:val="decimal"/>
      <w:lvlText w:val="%1.%2"/>
      <w:lvlJc w:val="left"/>
      <w:pPr>
        <w:tabs>
          <w:tab w:val="left" w:pos="992"/>
        </w:tabs>
        <w:ind w:left="992" w:hanging="567"/>
      </w:pPr>
    </w:lvl>
    <w:lvl w:ilvl="2">
      <w:start w:val="1"/>
      <w:numFmt w:val="decimal"/>
      <w:lvlText w:val="%1.%2.%3"/>
      <w:lvlJc w:val="left"/>
      <w:pPr>
        <w:tabs>
          <w:tab w:val="left" w:pos="1571"/>
        </w:tabs>
        <w:ind w:left="1418" w:hanging="567"/>
      </w:pPr>
    </w:lvl>
    <w:lvl w:ilvl="3">
      <w:start w:val="1"/>
      <w:numFmt w:val="decimal"/>
      <w:lvlText w:val="%1.%2.%3.%4"/>
      <w:lvlJc w:val="left"/>
      <w:pPr>
        <w:tabs>
          <w:tab w:val="left" w:pos="2356"/>
        </w:tabs>
        <w:ind w:left="1984" w:hanging="708"/>
      </w:pPr>
    </w:lvl>
    <w:lvl w:ilvl="4">
      <w:start w:val="1"/>
      <w:numFmt w:val="decimal"/>
      <w:lvlText w:val="%1.%2.%3.%4.%5"/>
      <w:lvlJc w:val="left"/>
      <w:pPr>
        <w:tabs>
          <w:tab w:val="left" w:pos="2781"/>
        </w:tabs>
        <w:ind w:left="2551" w:hanging="850"/>
      </w:pPr>
    </w:lvl>
    <w:lvl w:ilvl="5">
      <w:start w:val="1"/>
      <w:numFmt w:val="decimal"/>
      <w:lvlText w:val="%1.%2.%3.%4.%5.%6"/>
      <w:lvlJc w:val="left"/>
      <w:pPr>
        <w:tabs>
          <w:tab w:val="left" w:pos="3566"/>
        </w:tabs>
        <w:ind w:left="3260" w:hanging="1134"/>
      </w:pPr>
    </w:lvl>
    <w:lvl w:ilvl="6">
      <w:start w:val="1"/>
      <w:numFmt w:val="decimal"/>
      <w:lvlText w:val="%1.%2.%3.%4.%5.%6.%7"/>
      <w:lvlJc w:val="left"/>
      <w:pPr>
        <w:tabs>
          <w:tab w:val="left" w:pos="4351"/>
        </w:tabs>
        <w:ind w:left="3827" w:hanging="1276"/>
      </w:pPr>
    </w:lvl>
    <w:lvl w:ilvl="7">
      <w:start w:val="1"/>
      <w:numFmt w:val="decimal"/>
      <w:lvlText w:val="%1.%2.%3.%4.%5.%6.%7.%8"/>
      <w:lvlJc w:val="left"/>
      <w:pPr>
        <w:tabs>
          <w:tab w:val="left" w:pos="4776"/>
        </w:tabs>
        <w:ind w:left="4394" w:hanging="1418"/>
      </w:pPr>
    </w:lvl>
    <w:lvl w:ilvl="8">
      <w:start w:val="1"/>
      <w:numFmt w:val="decimal"/>
      <w:lvlText w:val="%1.%2.%3.%4.%5.%6.%7.%8.%9"/>
      <w:lvlJc w:val="left"/>
      <w:pPr>
        <w:tabs>
          <w:tab w:val="left" w:pos="5562"/>
        </w:tabs>
        <w:ind w:left="5102" w:hanging="1700"/>
      </w:pPr>
    </w:lvl>
  </w:abstractNum>
  <w:abstractNum w:abstractNumId="2">
    <w:nsid w:val="07625F38"/>
    <w:multiLevelType w:val="multilevel"/>
    <w:tmpl w:val="07625F38"/>
    <w:lvl w:ilvl="0">
      <w:start w:val="1"/>
      <w:numFmt w:val="decimal"/>
      <w:pStyle w:val="a"/>
      <w:lvlText w:val="%1."/>
      <w:lvlJc w:val="left"/>
      <w:pPr>
        <w:tabs>
          <w:tab w:val="left" w:pos="420"/>
        </w:tabs>
        <w:ind w:left="420" w:hanging="420"/>
      </w:pPr>
    </w:lvl>
    <w:lvl w:ilvl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3">
    <w:nsid w:val="196D2C15"/>
    <w:multiLevelType w:val="multilevel"/>
    <w:tmpl w:val="196D2C15"/>
    <w:lvl w:ilvl="0">
      <w:start w:val="1"/>
      <w:numFmt w:val="decimal"/>
      <w:lvlText w:val="%1．"/>
      <w:lvlJc w:val="left"/>
      <w:pPr>
        <w:tabs>
          <w:tab w:val="left" w:pos="768"/>
        </w:tabs>
        <w:ind w:left="768" w:hanging="360"/>
      </w:pPr>
      <w:rPr>
        <w:rFonts w:hint="eastAsia"/>
      </w:rPr>
    </w:lvl>
    <w:lvl w:ilvl="1">
      <w:start w:val="1"/>
      <w:numFmt w:val="decimal"/>
      <w:pStyle w:val="260"/>
      <w:lvlText w:val="%2、"/>
      <w:lvlJc w:val="left"/>
      <w:pPr>
        <w:tabs>
          <w:tab w:val="left" w:pos="1188"/>
        </w:tabs>
        <w:ind w:left="1188" w:hanging="360"/>
      </w:pPr>
      <w:rPr>
        <w:rFonts w:hint="eastAsia"/>
      </w:rPr>
    </w:lvl>
    <w:lvl w:ilvl="2">
      <w:start w:val="1"/>
      <w:numFmt w:val="decimal"/>
      <w:lvlText w:val="（%3）"/>
      <w:lvlJc w:val="left"/>
      <w:pPr>
        <w:tabs>
          <w:tab w:val="left" w:pos="1968"/>
        </w:tabs>
        <w:ind w:left="1968" w:hanging="720"/>
      </w:pPr>
      <w:rPr>
        <w:rFonts w:hint="eastAsia"/>
        <w:u w:val="none"/>
      </w:rPr>
    </w:lvl>
    <w:lvl w:ilvl="3">
      <w:start w:val="1"/>
      <w:numFmt w:val="decimal"/>
      <w:lvlText w:val="%4."/>
      <w:lvlJc w:val="left"/>
      <w:pPr>
        <w:tabs>
          <w:tab w:val="left" w:pos="2088"/>
        </w:tabs>
        <w:ind w:left="2088" w:hanging="420"/>
      </w:pPr>
    </w:lvl>
    <w:lvl w:ilvl="4">
      <w:start w:val="1"/>
      <w:numFmt w:val="lowerLetter"/>
      <w:lvlText w:val="%5)"/>
      <w:lvlJc w:val="left"/>
      <w:pPr>
        <w:tabs>
          <w:tab w:val="left" w:pos="2508"/>
        </w:tabs>
        <w:ind w:left="2508" w:hanging="420"/>
      </w:pPr>
    </w:lvl>
    <w:lvl w:ilvl="5">
      <w:start w:val="1"/>
      <w:numFmt w:val="lowerRoman"/>
      <w:lvlText w:val="%6."/>
      <w:lvlJc w:val="right"/>
      <w:pPr>
        <w:tabs>
          <w:tab w:val="left" w:pos="2928"/>
        </w:tabs>
        <w:ind w:left="2928" w:hanging="420"/>
      </w:pPr>
    </w:lvl>
    <w:lvl w:ilvl="6">
      <w:start w:val="1"/>
      <w:numFmt w:val="decimal"/>
      <w:lvlText w:val="%7."/>
      <w:lvlJc w:val="left"/>
      <w:pPr>
        <w:tabs>
          <w:tab w:val="left" w:pos="3348"/>
        </w:tabs>
        <w:ind w:left="3348" w:hanging="420"/>
      </w:pPr>
    </w:lvl>
    <w:lvl w:ilvl="7">
      <w:start w:val="1"/>
      <w:numFmt w:val="lowerLetter"/>
      <w:lvlText w:val="%8)"/>
      <w:lvlJc w:val="left"/>
      <w:pPr>
        <w:tabs>
          <w:tab w:val="left" w:pos="3768"/>
        </w:tabs>
        <w:ind w:left="3768" w:hanging="420"/>
      </w:pPr>
    </w:lvl>
    <w:lvl w:ilvl="8">
      <w:start w:val="1"/>
      <w:numFmt w:val="lowerRoman"/>
      <w:lvlText w:val="%9."/>
      <w:lvlJc w:val="right"/>
      <w:pPr>
        <w:tabs>
          <w:tab w:val="left" w:pos="4188"/>
        </w:tabs>
        <w:ind w:left="4188" w:hanging="420"/>
      </w:pPr>
    </w:lvl>
  </w:abstractNum>
  <w:abstractNum w:abstractNumId="4">
    <w:nsid w:val="2135182B"/>
    <w:multiLevelType w:val="multilevel"/>
    <w:tmpl w:val="2135182B"/>
    <w:lvl w:ilvl="0">
      <w:start w:val="1"/>
      <w:numFmt w:val="chineseCountingThousand"/>
      <w:pStyle w:val="2"/>
      <w:lvlText w:val="第%1章"/>
      <w:lvlJc w:val="left"/>
      <w:pPr>
        <w:tabs>
          <w:tab w:val="left" w:pos="-720"/>
        </w:tabs>
        <w:ind w:left="432" w:hanging="432"/>
      </w:pPr>
      <w:rPr>
        <w:rFonts w:hint="eastAsia"/>
      </w:rPr>
    </w:lvl>
    <w:lvl w:ilvl="1">
      <w:start w:val="1"/>
      <w:numFmt w:val="decimal"/>
      <w:lvlText w:val="%2、"/>
      <w:lvlJc w:val="left"/>
      <w:pPr>
        <w:tabs>
          <w:tab w:val="left" w:pos="-720"/>
        </w:tabs>
        <w:ind w:left="576" w:hanging="576"/>
      </w:pPr>
      <w:rPr>
        <w:rFonts w:hint="eastAsia"/>
      </w:rPr>
    </w:lvl>
    <w:lvl w:ilvl="2">
      <w:start w:val="1"/>
      <w:numFmt w:val="decimal"/>
      <w:lvlText w:val="%2.%3、"/>
      <w:lvlJc w:val="left"/>
      <w:pPr>
        <w:tabs>
          <w:tab w:val="left" w:pos="-720"/>
        </w:tabs>
        <w:ind w:left="720" w:hanging="720"/>
      </w:pPr>
      <w:rPr>
        <w:rFonts w:hint="eastAsia"/>
      </w:rPr>
    </w:lvl>
    <w:lvl w:ilvl="3">
      <w:start w:val="1"/>
      <w:numFmt w:val="decimal"/>
      <w:lvlText w:val="%2.%3.%4、"/>
      <w:lvlJc w:val="left"/>
      <w:pPr>
        <w:tabs>
          <w:tab w:val="left" w:pos="-720"/>
        </w:tabs>
        <w:ind w:left="864" w:hanging="864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left" w:pos="-720"/>
        </w:tabs>
        <w:ind w:left="1008" w:hanging="1008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left" w:pos="-720"/>
        </w:tabs>
        <w:ind w:left="1152" w:hanging="1152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left" w:pos="-720"/>
        </w:tabs>
        <w:ind w:left="1296" w:hanging="129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left" w:pos="-720"/>
        </w:tabs>
        <w:ind w:left="1440" w:hanging="1440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-720"/>
        </w:tabs>
        <w:ind w:left="1584" w:hanging="1584"/>
      </w:pPr>
      <w:rPr>
        <w:rFonts w:hint="eastAsia"/>
      </w:rPr>
    </w:lvl>
  </w:abstractNum>
  <w:abstractNum w:abstractNumId="5">
    <w:nsid w:val="3CA549A5"/>
    <w:multiLevelType w:val="multilevel"/>
    <w:tmpl w:val="3CA549A5"/>
    <w:lvl w:ilvl="0">
      <w:start w:val="1"/>
      <w:numFmt w:val="chineseCountingThousand"/>
      <w:lvlText w:val="%1、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46451229"/>
    <w:multiLevelType w:val="multilevel"/>
    <w:tmpl w:val="46451229"/>
    <w:lvl w:ilvl="0">
      <w:start w:val="1"/>
      <w:numFmt w:val="decimal"/>
      <w:lvlText w:val="（%1）"/>
      <w:lvlJc w:val="left"/>
      <w:pPr>
        <w:tabs>
          <w:tab w:val="left" w:pos="1620"/>
        </w:tabs>
        <w:ind w:left="1620" w:hanging="720"/>
      </w:pPr>
      <w:rPr>
        <w:rFonts w:hint="eastAsia"/>
      </w:rPr>
    </w:lvl>
    <w:lvl w:ilvl="1">
      <w:start w:val="1"/>
      <w:numFmt w:val="lowerLetter"/>
      <w:lvlText w:val="%2)"/>
      <w:lvlJc w:val="left"/>
      <w:pPr>
        <w:tabs>
          <w:tab w:val="left" w:pos="1740"/>
        </w:tabs>
        <w:ind w:left="1740" w:hanging="42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420"/>
      </w:pPr>
    </w:lvl>
    <w:lvl w:ilvl="3">
      <w:start w:val="1"/>
      <w:numFmt w:val="decimal"/>
      <w:lvlText w:val="%4."/>
      <w:lvlJc w:val="left"/>
      <w:pPr>
        <w:tabs>
          <w:tab w:val="left" w:pos="2580"/>
        </w:tabs>
        <w:ind w:left="2580" w:hanging="420"/>
      </w:pPr>
    </w:lvl>
    <w:lvl w:ilvl="4">
      <w:start w:val="1"/>
      <w:numFmt w:val="lowerLetter"/>
      <w:lvlText w:val="%5)"/>
      <w:lvlJc w:val="left"/>
      <w:pPr>
        <w:tabs>
          <w:tab w:val="left" w:pos="3000"/>
        </w:tabs>
        <w:ind w:left="3000" w:hanging="420"/>
      </w:pPr>
    </w:lvl>
    <w:lvl w:ilvl="5">
      <w:start w:val="1"/>
      <w:numFmt w:val="lowerRoman"/>
      <w:lvlText w:val="%6."/>
      <w:lvlJc w:val="right"/>
      <w:pPr>
        <w:tabs>
          <w:tab w:val="left" w:pos="3420"/>
        </w:tabs>
        <w:ind w:left="3420" w:hanging="420"/>
      </w:pPr>
    </w:lvl>
    <w:lvl w:ilvl="6">
      <w:start w:val="1"/>
      <w:numFmt w:val="decimal"/>
      <w:lvlText w:val="%7."/>
      <w:lvlJc w:val="left"/>
      <w:pPr>
        <w:tabs>
          <w:tab w:val="left" w:pos="3840"/>
        </w:tabs>
        <w:ind w:left="3840" w:hanging="420"/>
      </w:pPr>
    </w:lvl>
    <w:lvl w:ilvl="7">
      <w:start w:val="1"/>
      <w:numFmt w:val="lowerLetter"/>
      <w:lvlText w:val="%8)"/>
      <w:lvlJc w:val="left"/>
      <w:pPr>
        <w:tabs>
          <w:tab w:val="left" w:pos="4260"/>
        </w:tabs>
        <w:ind w:left="4260" w:hanging="420"/>
      </w:pPr>
    </w:lvl>
    <w:lvl w:ilvl="8">
      <w:start w:val="1"/>
      <w:numFmt w:val="lowerRoman"/>
      <w:lvlText w:val="%9."/>
      <w:lvlJc w:val="right"/>
      <w:pPr>
        <w:tabs>
          <w:tab w:val="left" w:pos="4680"/>
        </w:tabs>
        <w:ind w:left="4680" w:hanging="420"/>
      </w:pPr>
    </w:lvl>
  </w:abstractNum>
  <w:abstractNum w:abstractNumId="7">
    <w:nsid w:val="46486E77"/>
    <w:multiLevelType w:val="multilevel"/>
    <w:tmpl w:val="46486E77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504F39A0"/>
    <w:multiLevelType w:val="multilevel"/>
    <w:tmpl w:val="504F39A0"/>
    <w:lvl w:ilvl="0">
      <w:start w:val="1"/>
      <w:numFmt w:val="bullet"/>
      <w:lvlText w:val=""/>
      <w:lvlJc w:val="left"/>
      <w:pPr>
        <w:tabs>
          <w:tab w:val="left" w:pos="420"/>
        </w:tabs>
        <w:ind w:left="420" w:hanging="420"/>
      </w:pPr>
      <w:rPr>
        <w:rFonts w:ascii="Wingdings 2" w:hAnsi="Wingdings 2" w:hint="default"/>
      </w:rPr>
    </w:lvl>
    <w:lvl w:ilvl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  <w:rPr>
        <w:rFonts w:cs="Times New Roman"/>
      </w:rPr>
    </w:lvl>
  </w:abstractNum>
  <w:abstractNum w:abstractNumId="9">
    <w:nsid w:val="5BCB4106"/>
    <w:multiLevelType w:val="multilevel"/>
    <w:tmpl w:val="5BCB4106"/>
    <w:lvl w:ilvl="0">
      <w:start w:val="1"/>
      <w:numFmt w:val="chineseCountingThousand"/>
      <w:pStyle w:val="4"/>
      <w:lvlText w:val="第%1章"/>
      <w:lvlJc w:val="left"/>
      <w:pPr>
        <w:tabs>
          <w:tab w:val="left" w:pos="-720"/>
        </w:tabs>
        <w:ind w:left="432" w:hanging="432"/>
      </w:pPr>
      <w:rPr>
        <w:rFonts w:hint="eastAsia"/>
      </w:rPr>
    </w:lvl>
    <w:lvl w:ilvl="1">
      <w:start w:val="1"/>
      <w:numFmt w:val="decimal"/>
      <w:lvlText w:val="%2、"/>
      <w:lvlJc w:val="left"/>
      <w:pPr>
        <w:tabs>
          <w:tab w:val="left" w:pos="-720"/>
        </w:tabs>
        <w:ind w:left="576" w:hanging="576"/>
      </w:pPr>
      <w:rPr>
        <w:rFonts w:hint="eastAsia"/>
      </w:rPr>
    </w:lvl>
    <w:lvl w:ilvl="2">
      <w:start w:val="1"/>
      <w:numFmt w:val="decimal"/>
      <w:lvlText w:val="%2.%3、"/>
      <w:lvlJc w:val="left"/>
      <w:pPr>
        <w:tabs>
          <w:tab w:val="left" w:pos="-720"/>
        </w:tabs>
        <w:ind w:left="720" w:hanging="720"/>
      </w:pPr>
      <w:rPr>
        <w:rFonts w:hint="eastAsia"/>
      </w:rPr>
    </w:lvl>
    <w:lvl w:ilvl="3">
      <w:start w:val="1"/>
      <w:numFmt w:val="decimal"/>
      <w:lvlText w:val="%2.%3.%4、"/>
      <w:lvlJc w:val="left"/>
      <w:pPr>
        <w:tabs>
          <w:tab w:val="left" w:pos="-720"/>
        </w:tabs>
        <w:ind w:left="864" w:hanging="864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left" w:pos="-720"/>
        </w:tabs>
        <w:ind w:left="1008" w:hanging="1008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left" w:pos="-720"/>
        </w:tabs>
        <w:ind w:left="1152" w:hanging="1152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left" w:pos="-720"/>
        </w:tabs>
        <w:ind w:left="1296" w:hanging="129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left" w:pos="-720"/>
        </w:tabs>
        <w:ind w:left="1440" w:hanging="1440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-720"/>
        </w:tabs>
        <w:ind w:left="1584" w:hanging="1584"/>
      </w:pPr>
      <w:rPr>
        <w:rFonts w:hint="eastAsia"/>
      </w:rPr>
    </w:lvl>
  </w:abstractNum>
  <w:abstractNum w:abstractNumId="10">
    <w:nsid w:val="5E9302F9"/>
    <w:multiLevelType w:val="multilevel"/>
    <w:tmpl w:val="5E9302F9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1">
    <w:nsid w:val="64DA5052"/>
    <w:multiLevelType w:val="multilevel"/>
    <w:tmpl w:val="64DA5052"/>
    <w:lvl w:ilvl="0">
      <w:start w:val="1"/>
      <w:numFmt w:val="bullet"/>
      <w:lvlText w:val="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2">
    <w:nsid w:val="64FF60F8"/>
    <w:multiLevelType w:val="multilevel"/>
    <w:tmpl w:val="64FF60F8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tabs>
          <w:tab w:val="left" w:pos="840"/>
        </w:tabs>
        <w:ind w:left="840" w:hanging="420"/>
      </w:pPr>
      <w:rPr>
        <w:rFonts w:ascii="AIGDT" w:hAnsi="AIGDT" w:hint="default"/>
      </w:rPr>
    </w:lvl>
    <w:lvl w:ilvl="2">
      <w:start w:val="1"/>
      <w:numFmt w:val="bullet"/>
      <w:lvlText w:val=""/>
      <w:lvlJc w:val="left"/>
      <w:pPr>
        <w:tabs>
          <w:tab w:val="left" w:pos="1260"/>
        </w:tabs>
        <w:ind w:left="1260" w:hanging="420"/>
      </w:pPr>
      <w:rPr>
        <w:rFonts w:ascii="AIGDT" w:hAnsi="AIGDT" w:hint="default"/>
      </w:rPr>
    </w:lvl>
    <w:lvl w:ilvl="3">
      <w:start w:val="1"/>
      <w:numFmt w:val="bullet"/>
      <w:lvlText w:val=""/>
      <w:lvlJc w:val="left"/>
      <w:pPr>
        <w:tabs>
          <w:tab w:val="left" w:pos="1680"/>
        </w:tabs>
        <w:ind w:left="1680" w:hanging="420"/>
      </w:pPr>
      <w:rPr>
        <w:rFonts w:ascii="AIGDT" w:hAnsi="AIGDT" w:hint="default"/>
      </w:rPr>
    </w:lvl>
    <w:lvl w:ilvl="4">
      <w:start w:val="1"/>
      <w:numFmt w:val="bullet"/>
      <w:lvlText w:val=""/>
      <w:lvlJc w:val="left"/>
      <w:pPr>
        <w:tabs>
          <w:tab w:val="left" w:pos="2100"/>
        </w:tabs>
        <w:ind w:left="2100" w:hanging="420"/>
      </w:pPr>
      <w:rPr>
        <w:rFonts w:ascii="AIGDT" w:hAnsi="AIGDT" w:hint="default"/>
      </w:rPr>
    </w:lvl>
    <w:lvl w:ilvl="5">
      <w:start w:val="1"/>
      <w:numFmt w:val="bullet"/>
      <w:lvlText w:val=""/>
      <w:lvlJc w:val="left"/>
      <w:pPr>
        <w:tabs>
          <w:tab w:val="left" w:pos="2520"/>
        </w:tabs>
        <w:ind w:left="2520" w:hanging="420"/>
      </w:pPr>
      <w:rPr>
        <w:rFonts w:ascii="AIGDT" w:hAnsi="AIGDT" w:hint="default"/>
      </w:rPr>
    </w:lvl>
    <w:lvl w:ilvl="6">
      <w:start w:val="1"/>
      <w:numFmt w:val="bullet"/>
      <w:lvlText w:val=""/>
      <w:lvlJc w:val="left"/>
      <w:pPr>
        <w:tabs>
          <w:tab w:val="left" w:pos="2940"/>
        </w:tabs>
        <w:ind w:left="2940" w:hanging="420"/>
      </w:pPr>
      <w:rPr>
        <w:rFonts w:ascii="AIGDT" w:hAnsi="AIGDT" w:hint="default"/>
      </w:rPr>
    </w:lvl>
    <w:lvl w:ilvl="7">
      <w:start w:val="1"/>
      <w:numFmt w:val="bullet"/>
      <w:lvlText w:val=""/>
      <w:lvlJc w:val="left"/>
      <w:pPr>
        <w:tabs>
          <w:tab w:val="left" w:pos="3360"/>
        </w:tabs>
        <w:ind w:left="3360" w:hanging="420"/>
      </w:pPr>
      <w:rPr>
        <w:rFonts w:ascii="AIGDT" w:hAnsi="AIGDT" w:hint="default"/>
      </w:rPr>
    </w:lvl>
    <w:lvl w:ilvl="8">
      <w:start w:val="1"/>
      <w:numFmt w:val="bullet"/>
      <w:lvlText w:val=""/>
      <w:lvlJc w:val="left"/>
      <w:pPr>
        <w:tabs>
          <w:tab w:val="left" w:pos="3780"/>
        </w:tabs>
        <w:ind w:left="3780" w:hanging="420"/>
      </w:pPr>
      <w:rPr>
        <w:rFonts w:ascii="AIGDT" w:hAnsi="AIGDT" w:hint="default"/>
      </w:rPr>
    </w:lvl>
  </w:abstractNum>
  <w:abstractNum w:abstractNumId="13">
    <w:nsid w:val="719D6E62"/>
    <w:multiLevelType w:val="multilevel"/>
    <w:tmpl w:val="719D6E62"/>
    <w:lvl w:ilvl="0">
      <w:start w:val="1"/>
      <w:numFmt w:val="chineseCountingThousand"/>
      <w:pStyle w:val="5"/>
      <w:lvlText w:val="第%1章"/>
      <w:lvlJc w:val="left"/>
      <w:pPr>
        <w:tabs>
          <w:tab w:val="left" w:pos="-720"/>
        </w:tabs>
        <w:ind w:left="432" w:hanging="432"/>
      </w:pPr>
      <w:rPr>
        <w:rFonts w:hint="eastAsia"/>
      </w:rPr>
    </w:lvl>
    <w:lvl w:ilvl="1">
      <w:start w:val="1"/>
      <w:numFmt w:val="decimal"/>
      <w:lvlText w:val="%2、"/>
      <w:lvlJc w:val="left"/>
      <w:pPr>
        <w:tabs>
          <w:tab w:val="left" w:pos="-720"/>
        </w:tabs>
        <w:ind w:left="576" w:hanging="576"/>
      </w:pPr>
      <w:rPr>
        <w:rFonts w:hint="eastAsia"/>
      </w:rPr>
    </w:lvl>
    <w:lvl w:ilvl="2">
      <w:start w:val="1"/>
      <w:numFmt w:val="decimal"/>
      <w:lvlText w:val="%2.%3、"/>
      <w:lvlJc w:val="left"/>
      <w:pPr>
        <w:tabs>
          <w:tab w:val="left" w:pos="-720"/>
        </w:tabs>
        <w:ind w:left="720" w:hanging="720"/>
      </w:pPr>
      <w:rPr>
        <w:rFonts w:hint="eastAsia"/>
      </w:rPr>
    </w:lvl>
    <w:lvl w:ilvl="3">
      <w:start w:val="1"/>
      <w:numFmt w:val="decimal"/>
      <w:lvlText w:val="%2.%3.%4、"/>
      <w:lvlJc w:val="left"/>
      <w:pPr>
        <w:tabs>
          <w:tab w:val="left" w:pos="-720"/>
        </w:tabs>
        <w:ind w:left="864" w:hanging="864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left" w:pos="-720"/>
        </w:tabs>
        <w:ind w:left="1008" w:hanging="1008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left" w:pos="-720"/>
        </w:tabs>
        <w:ind w:left="1152" w:hanging="1152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left" w:pos="-720"/>
        </w:tabs>
        <w:ind w:left="1296" w:hanging="129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left" w:pos="-720"/>
        </w:tabs>
        <w:ind w:left="1440" w:hanging="1440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-720"/>
        </w:tabs>
        <w:ind w:left="1584" w:hanging="1584"/>
      </w:pPr>
      <w:rPr>
        <w:rFonts w:hint="eastAsia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9"/>
  </w:num>
  <w:num w:numId="5">
    <w:abstractNumId w:val="13"/>
  </w:num>
  <w:num w:numId="6">
    <w:abstractNumId w:val="2"/>
  </w:num>
  <w:num w:numId="7">
    <w:abstractNumId w:val="7"/>
  </w:num>
  <w:num w:numId="8">
    <w:abstractNumId w:val="11"/>
  </w:num>
  <w:num w:numId="9">
    <w:abstractNumId w:val="8"/>
  </w:num>
  <w:num w:numId="10">
    <w:abstractNumId w:val="6"/>
  </w:num>
  <w:num w:numId="11">
    <w:abstractNumId w:val="10"/>
  </w:num>
  <w:num w:numId="12">
    <w:abstractNumId w:val="5"/>
  </w:num>
  <w:num w:numId="13">
    <w:abstractNumId w:val="0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hideSpellingErrors/>
  <w:proofState w:spelling="clean" w:grammar="clean"/>
  <w:defaultTabStop w:val="420"/>
  <w:hyphenationZone w:val="42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6356"/>
    <w:rsid w:val="0000160A"/>
    <w:rsid w:val="00002E2A"/>
    <w:rsid w:val="0000342D"/>
    <w:rsid w:val="000034D2"/>
    <w:rsid w:val="0000451A"/>
    <w:rsid w:val="00006453"/>
    <w:rsid w:val="00006674"/>
    <w:rsid w:val="00006B1A"/>
    <w:rsid w:val="00007195"/>
    <w:rsid w:val="000079B0"/>
    <w:rsid w:val="00010321"/>
    <w:rsid w:val="00010627"/>
    <w:rsid w:val="00010805"/>
    <w:rsid w:val="00011080"/>
    <w:rsid w:val="00014531"/>
    <w:rsid w:val="00015264"/>
    <w:rsid w:val="00015988"/>
    <w:rsid w:val="000163E0"/>
    <w:rsid w:val="00017887"/>
    <w:rsid w:val="0002143E"/>
    <w:rsid w:val="00021F63"/>
    <w:rsid w:val="00023BA3"/>
    <w:rsid w:val="00023F00"/>
    <w:rsid w:val="00024075"/>
    <w:rsid w:val="0002422F"/>
    <w:rsid w:val="0002428D"/>
    <w:rsid w:val="000244BA"/>
    <w:rsid w:val="00024C32"/>
    <w:rsid w:val="00025A78"/>
    <w:rsid w:val="00025D59"/>
    <w:rsid w:val="00026583"/>
    <w:rsid w:val="000266F0"/>
    <w:rsid w:val="00026A7A"/>
    <w:rsid w:val="00027661"/>
    <w:rsid w:val="00027D00"/>
    <w:rsid w:val="00030070"/>
    <w:rsid w:val="000300A9"/>
    <w:rsid w:val="00031786"/>
    <w:rsid w:val="00032C55"/>
    <w:rsid w:val="00033A66"/>
    <w:rsid w:val="0003422A"/>
    <w:rsid w:val="00034B82"/>
    <w:rsid w:val="00035C30"/>
    <w:rsid w:val="00036228"/>
    <w:rsid w:val="00036C23"/>
    <w:rsid w:val="000402DA"/>
    <w:rsid w:val="00041086"/>
    <w:rsid w:val="00041BE4"/>
    <w:rsid w:val="00041F0D"/>
    <w:rsid w:val="000442A8"/>
    <w:rsid w:val="000463CA"/>
    <w:rsid w:val="000465C2"/>
    <w:rsid w:val="0004689E"/>
    <w:rsid w:val="000469B5"/>
    <w:rsid w:val="000470DC"/>
    <w:rsid w:val="000479A3"/>
    <w:rsid w:val="00050D19"/>
    <w:rsid w:val="00050DA8"/>
    <w:rsid w:val="00052517"/>
    <w:rsid w:val="00052A5A"/>
    <w:rsid w:val="000548D9"/>
    <w:rsid w:val="00055919"/>
    <w:rsid w:val="00055F1A"/>
    <w:rsid w:val="000561AD"/>
    <w:rsid w:val="00056623"/>
    <w:rsid w:val="00057BD0"/>
    <w:rsid w:val="00060A15"/>
    <w:rsid w:val="00062116"/>
    <w:rsid w:val="000660DC"/>
    <w:rsid w:val="000666D6"/>
    <w:rsid w:val="00067147"/>
    <w:rsid w:val="000700C0"/>
    <w:rsid w:val="00070590"/>
    <w:rsid w:val="00071454"/>
    <w:rsid w:val="0007519B"/>
    <w:rsid w:val="0007531F"/>
    <w:rsid w:val="00075579"/>
    <w:rsid w:val="00075590"/>
    <w:rsid w:val="0007678A"/>
    <w:rsid w:val="00076DEA"/>
    <w:rsid w:val="0007732F"/>
    <w:rsid w:val="0008009A"/>
    <w:rsid w:val="00080AC6"/>
    <w:rsid w:val="00080B23"/>
    <w:rsid w:val="00081032"/>
    <w:rsid w:val="00081616"/>
    <w:rsid w:val="000823FC"/>
    <w:rsid w:val="00083ED6"/>
    <w:rsid w:val="00084E0D"/>
    <w:rsid w:val="0008660A"/>
    <w:rsid w:val="000870D7"/>
    <w:rsid w:val="00090012"/>
    <w:rsid w:val="00090269"/>
    <w:rsid w:val="000913B6"/>
    <w:rsid w:val="00092BF5"/>
    <w:rsid w:val="00093ABB"/>
    <w:rsid w:val="000947C0"/>
    <w:rsid w:val="0009569C"/>
    <w:rsid w:val="00095CBD"/>
    <w:rsid w:val="000968FD"/>
    <w:rsid w:val="00097CF0"/>
    <w:rsid w:val="00097DA5"/>
    <w:rsid w:val="000A0371"/>
    <w:rsid w:val="000A080F"/>
    <w:rsid w:val="000A09CB"/>
    <w:rsid w:val="000A09D0"/>
    <w:rsid w:val="000A1749"/>
    <w:rsid w:val="000A4F57"/>
    <w:rsid w:val="000A5126"/>
    <w:rsid w:val="000A57D6"/>
    <w:rsid w:val="000A5C6B"/>
    <w:rsid w:val="000A5E8F"/>
    <w:rsid w:val="000A6AF8"/>
    <w:rsid w:val="000B001F"/>
    <w:rsid w:val="000B00C5"/>
    <w:rsid w:val="000B182A"/>
    <w:rsid w:val="000B1F72"/>
    <w:rsid w:val="000B29EF"/>
    <w:rsid w:val="000B3079"/>
    <w:rsid w:val="000B3573"/>
    <w:rsid w:val="000B3968"/>
    <w:rsid w:val="000B4149"/>
    <w:rsid w:val="000B44AA"/>
    <w:rsid w:val="000B46AD"/>
    <w:rsid w:val="000B492D"/>
    <w:rsid w:val="000B69B9"/>
    <w:rsid w:val="000C037C"/>
    <w:rsid w:val="000C0475"/>
    <w:rsid w:val="000C17BD"/>
    <w:rsid w:val="000C2574"/>
    <w:rsid w:val="000C270B"/>
    <w:rsid w:val="000C27CA"/>
    <w:rsid w:val="000C2D77"/>
    <w:rsid w:val="000C3107"/>
    <w:rsid w:val="000C3F1C"/>
    <w:rsid w:val="000C43E8"/>
    <w:rsid w:val="000C44F0"/>
    <w:rsid w:val="000C6010"/>
    <w:rsid w:val="000C64E8"/>
    <w:rsid w:val="000C69F7"/>
    <w:rsid w:val="000C6C66"/>
    <w:rsid w:val="000C77B8"/>
    <w:rsid w:val="000D0500"/>
    <w:rsid w:val="000D0793"/>
    <w:rsid w:val="000D0C44"/>
    <w:rsid w:val="000D0F9F"/>
    <w:rsid w:val="000D162D"/>
    <w:rsid w:val="000D18B0"/>
    <w:rsid w:val="000D1C73"/>
    <w:rsid w:val="000D39D7"/>
    <w:rsid w:val="000D4837"/>
    <w:rsid w:val="000D5CA1"/>
    <w:rsid w:val="000D5D4E"/>
    <w:rsid w:val="000D614E"/>
    <w:rsid w:val="000D748B"/>
    <w:rsid w:val="000D7E04"/>
    <w:rsid w:val="000E0D96"/>
    <w:rsid w:val="000E1465"/>
    <w:rsid w:val="000E3509"/>
    <w:rsid w:val="000E352E"/>
    <w:rsid w:val="000E509C"/>
    <w:rsid w:val="000E540B"/>
    <w:rsid w:val="000E566B"/>
    <w:rsid w:val="000E6718"/>
    <w:rsid w:val="000E6798"/>
    <w:rsid w:val="000E6EEC"/>
    <w:rsid w:val="000E7737"/>
    <w:rsid w:val="000E797C"/>
    <w:rsid w:val="000F58E4"/>
    <w:rsid w:val="000F5932"/>
    <w:rsid w:val="000F610F"/>
    <w:rsid w:val="000F77EB"/>
    <w:rsid w:val="000F7ECF"/>
    <w:rsid w:val="0010068F"/>
    <w:rsid w:val="0010156D"/>
    <w:rsid w:val="001019CA"/>
    <w:rsid w:val="00101EC0"/>
    <w:rsid w:val="00102C8A"/>
    <w:rsid w:val="00102F29"/>
    <w:rsid w:val="001036ED"/>
    <w:rsid w:val="0010391E"/>
    <w:rsid w:val="00105256"/>
    <w:rsid w:val="00105AFA"/>
    <w:rsid w:val="001065C3"/>
    <w:rsid w:val="0010693E"/>
    <w:rsid w:val="00106B09"/>
    <w:rsid w:val="00106CAA"/>
    <w:rsid w:val="00106DE5"/>
    <w:rsid w:val="00112160"/>
    <w:rsid w:val="00117194"/>
    <w:rsid w:val="00117263"/>
    <w:rsid w:val="00117781"/>
    <w:rsid w:val="00117900"/>
    <w:rsid w:val="0011799F"/>
    <w:rsid w:val="00117C18"/>
    <w:rsid w:val="00117C28"/>
    <w:rsid w:val="00117FAA"/>
    <w:rsid w:val="00120E9C"/>
    <w:rsid w:val="00122EDC"/>
    <w:rsid w:val="00123A71"/>
    <w:rsid w:val="00123B7B"/>
    <w:rsid w:val="00123FF4"/>
    <w:rsid w:val="0012530F"/>
    <w:rsid w:val="00125E1A"/>
    <w:rsid w:val="00126465"/>
    <w:rsid w:val="00126BD8"/>
    <w:rsid w:val="00126E6E"/>
    <w:rsid w:val="0012751A"/>
    <w:rsid w:val="00127AF6"/>
    <w:rsid w:val="00127E17"/>
    <w:rsid w:val="00130637"/>
    <w:rsid w:val="001307CE"/>
    <w:rsid w:val="001318C7"/>
    <w:rsid w:val="0013235F"/>
    <w:rsid w:val="00132BE2"/>
    <w:rsid w:val="00132D50"/>
    <w:rsid w:val="0013303C"/>
    <w:rsid w:val="00133B8F"/>
    <w:rsid w:val="00133ED6"/>
    <w:rsid w:val="001341F8"/>
    <w:rsid w:val="00134A84"/>
    <w:rsid w:val="001351FD"/>
    <w:rsid w:val="001355A0"/>
    <w:rsid w:val="0013570C"/>
    <w:rsid w:val="00135F39"/>
    <w:rsid w:val="00141912"/>
    <w:rsid w:val="00141FD2"/>
    <w:rsid w:val="00142411"/>
    <w:rsid w:val="00142474"/>
    <w:rsid w:val="00143439"/>
    <w:rsid w:val="00144045"/>
    <w:rsid w:val="00144C9B"/>
    <w:rsid w:val="00145447"/>
    <w:rsid w:val="00146A6B"/>
    <w:rsid w:val="00147044"/>
    <w:rsid w:val="001476E2"/>
    <w:rsid w:val="001477BC"/>
    <w:rsid w:val="001479EF"/>
    <w:rsid w:val="0015161C"/>
    <w:rsid w:val="001523F5"/>
    <w:rsid w:val="001537C7"/>
    <w:rsid w:val="001547B2"/>
    <w:rsid w:val="00163436"/>
    <w:rsid w:val="00163545"/>
    <w:rsid w:val="00166640"/>
    <w:rsid w:val="001670A6"/>
    <w:rsid w:val="00170031"/>
    <w:rsid w:val="001700D5"/>
    <w:rsid w:val="001701FB"/>
    <w:rsid w:val="0017061A"/>
    <w:rsid w:val="00171B03"/>
    <w:rsid w:val="00172905"/>
    <w:rsid w:val="00172A72"/>
    <w:rsid w:val="001731F4"/>
    <w:rsid w:val="00173797"/>
    <w:rsid w:val="001737B4"/>
    <w:rsid w:val="00174E39"/>
    <w:rsid w:val="00176D56"/>
    <w:rsid w:val="00176E6F"/>
    <w:rsid w:val="001774ED"/>
    <w:rsid w:val="00181073"/>
    <w:rsid w:val="001814F4"/>
    <w:rsid w:val="001817D4"/>
    <w:rsid w:val="00181E38"/>
    <w:rsid w:val="00182B77"/>
    <w:rsid w:val="00182CD8"/>
    <w:rsid w:val="0018337F"/>
    <w:rsid w:val="00183AAD"/>
    <w:rsid w:val="00184756"/>
    <w:rsid w:val="0018573A"/>
    <w:rsid w:val="00186350"/>
    <w:rsid w:val="00187914"/>
    <w:rsid w:val="00187A66"/>
    <w:rsid w:val="0019041F"/>
    <w:rsid w:val="0019066A"/>
    <w:rsid w:val="00192D43"/>
    <w:rsid w:val="001953FC"/>
    <w:rsid w:val="001955C0"/>
    <w:rsid w:val="00195B62"/>
    <w:rsid w:val="00195E91"/>
    <w:rsid w:val="001975D1"/>
    <w:rsid w:val="001A0222"/>
    <w:rsid w:val="001A07E4"/>
    <w:rsid w:val="001A0D96"/>
    <w:rsid w:val="001A5441"/>
    <w:rsid w:val="001A5C8A"/>
    <w:rsid w:val="001A7B63"/>
    <w:rsid w:val="001B0269"/>
    <w:rsid w:val="001B2B38"/>
    <w:rsid w:val="001B34BF"/>
    <w:rsid w:val="001B4A2D"/>
    <w:rsid w:val="001B4C73"/>
    <w:rsid w:val="001B6EC8"/>
    <w:rsid w:val="001B7275"/>
    <w:rsid w:val="001B78C6"/>
    <w:rsid w:val="001C337B"/>
    <w:rsid w:val="001C3B32"/>
    <w:rsid w:val="001C3B4C"/>
    <w:rsid w:val="001C3E22"/>
    <w:rsid w:val="001C5D02"/>
    <w:rsid w:val="001C5FD2"/>
    <w:rsid w:val="001D1410"/>
    <w:rsid w:val="001D1700"/>
    <w:rsid w:val="001D1C8A"/>
    <w:rsid w:val="001D2126"/>
    <w:rsid w:val="001D2AD7"/>
    <w:rsid w:val="001D2AF0"/>
    <w:rsid w:val="001D3244"/>
    <w:rsid w:val="001D55CC"/>
    <w:rsid w:val="001D7F20"/>
    <w:rsid w:val="001E4062"/>
    <w:rsid w:val="001E4D25"/>
    <w:rsid w:val="001E53DC"/>
    <w:rsid w:val="001E6225"/>
    <w:rsid w:val="001E6693"/>
    <w:rsid w:val="001E6911"/>
    <w:rsid w:val="001E6AF9"/>
    <w:rsid w:val="001F1AD5"/>
    <w:rsid w:val="001F1BD7"/>
    <w:rsid w:val="001F216F"/>
    <w:rsid w:val="001F229B"/>
    <w:rsid w:val="001F3FA3"/>
    <w:rsid w:val="001F456F"/>
    <w:rsid w:val="001F547F"/>
    <w:rsid w:val="001F5C38"/>
    <w:rsid w:val="001F77B1"/>
    <w:rsid w:val="002011C5"/>
    <w:rsid w:val="0020167A"/>
    <w:rsid w:val="00202B4F"/>
    <w:rsid w:val="00202C06"/>
    <w:rsid w:val="0020335A"/>
    <w:rsid w:val="00204158"/>
    <w:rsid w:val="002049FF"/>
    <w:rsid w:val="002066E5"/>
    <w:rsid w:val="00207EF4"/>
    <w:rsid w:val="002111AC"/>
    <w:rsid w:val="00211914"/>
    <w:rsid w:val="00211A15"/>
    <w:rsid w:val="00211B58"/>
    <w:rsid w:val="002132CA"/>
    <w:rsid w:val="00214100"/>
    <w:rsid w:val="0021475E"/>
    <w:rsid w:val="00214B17"/>
    <w:rsid w:val="0021581F"/>
    <w:rsid w:val="00217721"/>
    <w:rsid w:val="00220B4F"/>
    <w:rsid w:val="00221496"/>
    <w:rsid w:val="002219E6"/>
    <w:rsid w:val="00223C7D"/>
    <w:rsid w:val="00223EBE"/>
    <w:rsid w:val="00227C6E"/>
    <w:rsid w:val="0023176E"/>
    <w:rsid w:val="002325A1"/>
    <w:rsid w:val="00232A7C"/>
    <w:rsid w:val="00234B79"/>
    <w:rsid w:val="0023590C"/>
    <w:rsid w:val="002368EA"/>
    <w:rsid w:val="00236995"/>
    <w:rsid w:val="00236D1E"/>
    <w:rsid w:val="00237442"/>
    <w:rsid w:val="0024159C"/>
    <w:rsid w:val="002428FD"/>
    <w:rsid w:val="002431F5"/>
    <w:rsid w:val="0024435D"/>
    <w:rsid w:val="00244D70"/>
    <w:rsid w:val="00245ACA"/>
    <w:rsid w:val="0024624C"/>
    <w:rsid w:val="00246F14"/>
    <w:rsid w:val="00247F68"/>
    <w:rsid w:val="00251DE6"/>
    <w:rsid w:val="0025218E"/>
    <w:rsid w:val="00252F83"/>
    <w:rsid w:val="0025311A"/>
    <w:rsid w:val="00253D4D"/>
    <w:rsid w:val="00254D32"/>
    <w:rsid w:val="002550AF"/>
    <w:rsid w:val="00260B1B"/>
    <w:rsid w:val="0026187E"/>
    <w:rsid w:val="00261906"/>
    <w:rsid w:val="00261A9E"/>
    <w:rsid w:val="00262D83"/>
    <w:rsid w:val="00262F99"/>
    <w:rsid w:val="00263027"/>
    <w:rsid w:val="00264349"/>
    <w:rsid w:val="00265029"/>
    <w:rsid w:val="0026560C"/>
    <w:rsid w:val="00265695"/>
    <w:rsid w:val="00265A4E"/>
    <w:rsid w:val="0026623C"/>
    <w:rsid w:val="00267850"/>
    <w:rsid w:val="00270ED9"/>
    <w:rsid w:val="0027264D"/>
    <w:rsid w:val="00272ED5"/>
    <w:rsid w:val="00274B1D"/>
    <w:rsid w:val="0027548E"/>
    <w:rsid w:val="002759D3"/>
    <w:rsid w:val="00275AE3"/>
    <w:rsid w:val="00280058"/>
    <w:rsid w:val="00283A7B"/>
    <w:rsid w:val="00284967"/>
    <w:rsid w:val="002849DB"/>
    <w:rsid w:val="002870DC"/>
    <w:rsid w:val="00287175"/>
    <w:rsid w:val="002908E2"/>
    <w:rsid w:val="00291674"/>
    <w:rsid w:val="00292250"/>
    <w:rsid w:val="00293CDC"/>
    <w:rsid w:val="00294DE2"/>
    <w:rsid w:val="00296428"/>
    <w:rsid w:val="002A017D"/>
    <w:rsid w:val="002A0392"/>
    <w:rsid w:val="002A05C7"/>
    <w:rsid w:val="002A1106"/>
    <w:rsid w:val="002A20D3"/>
    <w:rsid w:val="002A3118"/>
    <w:rsid w:val="002A4F6F"/>
    <w:rsid w:val="002A57E0"/>
    <w:rsid w:val="002A6393"/>
    <w:rsid w:val="002A75D4"/>
    <w:rsid w:val="002A7F24"/>
    <w:rsid w:val="002B0581"/>
    <w:rsid w:val="002B0B93"/>
    <w:rsid w:val="002B2754"/>
    <w:rsid w:val="002B38A5"/>
    <w:rsid w:val="002B4229"/>
    <w:rsid w:val="002B65D6"/>
    <w:rsid w:val="002B6AD6"/>
    <w:rsid w:val="002B7443"/>
    <w:rsid w:val="002B7EB0"/>
    <w:rsid w:val="002C0A90"/>
    <w:rsid w:val="002C1B3E"/>
    <w:rsid w:val="002C37C8"/>
    <w:rsid w:val="002C464E"/>
    <w:rsid w:val="002C51FE"/>
    <w:rsid w:val="002C5C7A"/>
    <w:rsid w:val="002C5D61"/>
    <w:rsid w:val="002C7123"/>
    <w:rsid w:val="002D012C"/>
    <w:rsid w:val="002D02D3"/>
    <w:rsid w:val="002D0CB6"/>
    <w:rsid w:val="002D254F"/>
    <w:rsid w:val="002D3179"/>
    <w:rsid w:val="002D4120"/>
    <w:rsid w:val="002D419D"/>
    <w:rsid w:val="002D4854"/>
    <w:rsid w:val="002D65C3"/>
    <w:rsid w:val="002D66F2"/>
    <w:rsid w:val="002E057C"/>
    <w:rsid w:val="002E0C7E"/>
    <w:rsid w:val="002E1700"/>
    <w:rsid w:val="002E1CBC"/>
    <w:rsid w:val="002E26C2"/>
    <w:rsid w:val="002E2C27"/>
    <w:rsid w:val="002E3676"/>
    <w:rsid w:val="002E7D27"/>
    <w:rsid w:val="002E7F95"/>
    <w:rsid w:val="002F0F64"/>
    <w:rsid w:val="002F18E5"/>
    <w:rsid w:val="002F2992"/>
    <w:rsid w:val="002F29A3"/>
    <w:rsid w:val="002F302C"/>
    <w:rsid w:val="002F321F"/>
    <w:rsid w:val="002F4C1D"/>
    <w:rsid w:val="002F6903"/>
    <w:rsid w:val="002F6985"/>
    <w:rsid w:val="002F6AE5"/>
    <w:rsid w:val="002F74B2"/>
    <w:rsid w:val="003002B3"/>
    <w:rsid w:val="003026B7"/>
    <w:rsid w:val="00302899"/>
    <w:rsid w:val="003033DA"/>
    <w:rsid w:val="00304CF5"/>
    <w:rsid w:val="003050E1"/>
    <w:rsid w:val="003071A4"/>
    <w:rsid w:val="00310B90"/>
    <w:rsid w:val="0031167C"/>
    <w:rsid w:val="0031218A"/>
    <w:rsid w:val="00312A68"/>
    <w:rsid w:val="00312E36"/>
    <w:rsid w:val="0031385C"/>
    <w:rsid w:val="0031388B"/>
    <w:rsid w:val="00317042"/>
    <w:rsid w:val="00317B55"/>
    <w:rsid w:val="00320359"/>
    <w:rsid w:val="003208B2"/>
    <w:rsid w:val="003216D0"/>
    <w:rsid w:val="0032316D"/>
    <w:rsid w:val="0032376D"/>
    <w:rsid w:val="00323798"/>
    <w:rsid w:val="00324469"/>
    <w:rsid w:val="0032533C"/>
    <w:rsid w:val="003265D4"/>
    <w:rsid w:val="003270F4"/>
    <w:rsid w:val="003276C4"/>
    <w:rsid w:val="00327FBF"/>
    <w:rsid w:val="00330EA4"/>
    <w:rsid w:val="003317A8"/>
    <w:rsid w:val="00331D63"/>
    <w:rsid w:val="003321C3"/>
    <w:rsid w:val="0033264B"/>
    <w:rsid w:val="00332FD0"/>
    <w:rsid w:val="0033319D"/>
    <w:rsid w:val="00333F4B"/>
    <w:rsid w:val="0033596F"/>
    <w:rsid w:val="00335DBC"/>
    <w:rsid w:val="00336977"/>
    <w:rsid w:val="003370B0"/>
    <w:rsid w:val="00337542"/>
    <w:rsid w:val="0033779D"/>
    <w:rsid w:val="00340484"/>
    <w:rsid w:val="003404B6"/>
    <w:rsid w:val="003409E1"/>
    <w:rsid w:val="00342684"/>
    <w:rsid w:val="003439AB"/>
    <w:rsid w:val="00344FBE"/>
    <w:rsid w:val="00345FAE"/>
    <w:rsid w:val="003465DB"/>
    <w:rsid w:val="00347C8E"/>
    <w:rsid w:val="00350287"/>
    <w:rsid w:val="003517ED"/>
    <w:rsid w:val="003523EE"/>
    <w:rsid w:val="003536AE"/>
    <w:rsid w:val="00355CBB"/>
    <w:rsid w:val="003606C2"/>
    <w:rsid w:val="00361183"/>
    <w:rsid w:val="003624E7"/>
    <w:rsid w:val="003637FD"/>
    <w:rsid w:val="00365A3A"/>
    <w:rsid w:val="00366201"/>
    <w:rsid w:val="003669B9"/>
    <w:rsid w:val="00367119"/>
    <w:rsid w:val="00367587"/>
    <w:rsid w:val="003700D7"/>
    <w:rsid w:val="003714C4"/>
    <w:rsid w:val="00375414"/>
    <w:rsid w:val="00375434"/>
    <w:rsid w:val="00375C5C"/>
    <w:rsid w:val="00377466"/>
    <w:rsid w:val="00377CA7"/>
    <w:rsid w:val="0038049B"/>
    <w:rsid w:val="0038051F"/>
    <w:rsid w:val="00382910"/>
    <w:rsid w:val="00382E39"/>
    <w:rsid w:val="003830A9"/>
    <w:rsid w:val="00383BAE"/>
    <w:rsid w:val="00384188"/>
    <w:rsid w:val="00385031"/>
    <w:rsid w:val="00385D40"/>
    <w:rsid w:val="00386118"/>
    <w:rsid w:val="00386941"/>
    <w:rsid w:val="0039021F"/>
    <w:rsid w:val="003905DD"/>
    <w:rsid w:val="0039256F"/>
    <w:rsid w:val="003925B2"/>
    <w:rsid w:val="00392669"/>
    <w:rsid w:val="00394296"/>
    <w:rsid w:val="0039464C"/>
    <w:rsid w:val="00394B9A"/>
    <w:rsid w:val="00394F29"/>
    <w:rsid w:val="00394F35"/>
    <w:rsid w:val="0039715E"/>
    <w:rsid w:val="0039719B"/>
    <w:rsid w:val="0039774B"/>
    <w:rsid w:val="003977B7"/>
    <w:rsid w:val="003A0F9F"/>
    <w:rsid w:val="003A1770"/>
    <w:rsid w:val="003A24CA"/>
    <w:rsid w:val="003A2D56"/>
    <w:rsid w:val="003A3D9F"/>
    <w:rsid w:val="003A4194"/>
    <w:rsid w:val="003A4377"/>
    <w:rsid w:val="003A4C49"/>
    <w:rsid w:val="003A624A"/>
    <w:rsid w:val="003A7AC5"/>
    <w:rsid w:val="003A7BA1"/>
    <w:rsid w:val="003B016B"/>
    <w:rsid w:val="003B036A"/>
    <w:rsid w:val="003B20E5"/>
    <w:rsid w:val="003B23D6"/>
    <w:rsid w:val="003B2E0B"/>
    <w:rsid w:val="003B474D"/>
    <w:rsid w:val="003B4F9D"/>
    <w:rsid w:val="003B4FE4"/>
    <w:rsid w:val="003B52CD"/>
    <w:rsid w:val="003B6D9D"/>
    <w:rsid w:val="003B6FF9"/>
    <w:rsid w:val="003B7610"/>
    <w:rsid w:val="003B7AE7"/>
    <w:rsid w:val="003C156C"/>
    <w:rsid w:val="003C32DE"/>
    <w:rsid w:val="003C3B12"/>
    <w:rsid w:val="003C480A"/>
    <w:rsid w:val="003C54D5"/>
    <w:rsid w:val="003C58A8"/>
    <w:rsid w:val="003C674C"/>
    <w:rsid w:val="003C6B0D"/>
    <w:rsid w:val="003C6BA8"/>
    <w:rsid w:val="003C6BFE"/>
    <w:rsid w:val="003D029A"/>
    <w:rsid w:val="003D03CE"/>
    <w:rsid w:val="003D0E56"/>
    <w:rsid w:val="003D1380"/>
    <w:rsid w:val="003D1AED"/>
    <w:rsid w:val="003D1CB4"/>
    <w:rsid w:val="003D1F5B"/>
    <w:rsid w:val="003D2D94"/>
    <w:rsid w:val="003D321B"/>
    <w:rsid w:val="003D3458"/>
    <w:rsid w:val="003D418D"/>
    <w:rsid w:val="003D462C"/>
    <w:rsid w:val="003D4828"/>
    <w:rsid w:val="003D53B0"/>
    <w:rsid w:val="003D5C16"/>
    <w:rsid w:val="003E1DB1"/>
    <w:rsid w:val="003E2938"/>
    <w:rsid w:val="003E2C25"/>
    <w:rsid w:val="003E2DF2"/>
    <w:rsid w:val="003E395B"/>
    <w:rsid w:val="003E3B7F"/>
    <w:rsid w:val="003E51E3"/>
    <w:rsid w:val="003E54F9"/>
    <w:rsid w:val="003E56D6"/>
    <w:rsid w:val="003E6B9B"/>
    <w:rsid w:val="003E6E3D"/>
    <w:rsid w:val="003E6F96"/>
    <w:rsid w:val="003E7D41"/>
    <w:rsid w:val="003E7F6A"/>
    <w:rsid w:val="003F05CA"/>
    <w:rsid w:val="003F067E"/>
    <w:rsid w:val="003F2042"/>
    <w:rsid w:val="003F2359"/>
    <w:rsid w:val="003F2F6C"/>
    <w:rsid w:val="003F3541"/>
    <w:rsid w:val="003F39B5"/>
    <w:rsid w:val="003F5D45"/>
    <w:rsid w:val="003F667A"/>
    <w:rsid w:val="003F6A3D"/>
    <w:rsid w:val="003F6E4E"/>
    <w:rsid w:val="003F7163"/>
    <w:rsid w:val="00401660"/>
    <w:rsid w:val="00402096"/>
    <w:rsid w:val="00402F87"/>
    <w:rsid w:val="00404722"/>
    <w:rsid w:val="00404ADB"/>
    <w:rsid w:val="0040588A"/>
    <w:rsid w:val="00405A24"/>
    <w:rsid w:val="004101BB"/>
    <w:rsid w:val="00410203"/>
    <w:rsid w:val="0041043E"/>
    <w:rsid w:val="00410A3C"/>
    <w:rsid w:val="00411AAF"/>
    <w:rsid w:val="004130F2"/>
    <w:rsid w:val="00414367"/>
    <w:rsid w:val="00415A81"/>
    <w:rsid w:val="00416672"/>
    <w:rsid w:val="004172BB"/>
    <w:rsid w:val="00417AF7"/>
    <w:rsid w:val="0042223B"/>
    <w:rsid w:val="004229CE"/>
    <w:rsid w:val="00422ED2"/>
    <w:rsid w:val="00423352"/>
    <w:rsid w:val="004242DE"/>
    <w:rsid w:val="004251A0"/>
    <w:rsid w:val="00425F6D"/>
    <w:rsid w:val="00426939"/>
    <w:rsid w:val="00430D70"/>
    <w:rsid w:val="004335B2"/>
    <w:rsid w:val="00433B09"/>
    <w:rsid w:val="0043414E"/>
    <w:rsid w:val="00435184"/>
    <w:rsid w:val="0043525A"/>
    <w:rsid w:val="00435A80"/>
    <w:rsid w:val="00440E17"/>
    <w:rsid w:val="00443A07"/>
    <w:rsid w:val="004441E9"/>
    <w:rsid w:val="00444759"/>
    <w:rsid w:val="00445086"/>
    <w:rsid w:val="00445EB1"/>
    <w:rsid w:val="004468F1"/>
    <w:rsid w:val="004539A5"/>
    <w:rsid w:val="0045422D"/>
    <w:rsid w:val="00455441"/>
    <w:rsid w:val="00455D79"/>
    <w:rsid w:val="00455E45"/>
    <w:rsid w:val="004570D7"/>
    <w:rsid w:val="004608C5"/>
    <w:rsid w:val="004608E1"/>
    <w:rsid w:val="00461051"/>
    <w:rsid w:val="004611D4"/>
    <w:rsid w:val="004613E7"/>
    <w:rsid w:val="00461C2A"/>
    <w:rsid w:val="004635C1"/>
    <w:rsid w:val="004635DE"/>
    <w:rsid w:val="00463FC4"/>
    <w:rsid w:val="00464534"/>
    <w:rsid w:val="00465121"/>
    <w:rsid w:val="00465A5A"/>
    <w:rsid w:val="0046707C"/>
    <w:rsid w:val="00471B05"/>
    <w:rsid w:val="00472743"/>
    <w:rsid w:val="004727D6"/>
    <w:rsid w:val="004729B6"/>
    <w:rsid w:val="00472E55"/>
    <w:rsid w:val="00473B55"/>
    <w:rsid w:val="00474F3C"/>
    <w:rsid w:val="00474FAE"/>
    <w:rsid w:val="004754CE"/>
    <w:rsid w:val="004755B8"/>
    <w:rsid w:val="00475C74"/>
    <w:rsid w:val="0047753B"/>
    <w:rsid w:val="004776F7"/>
    <w:rsid w:val="0048030E"/>
    <w:rsid w:val="004806FA"/>
    <w:rsid w:val="00480877"/>
    <w:rsid w:val="00481BD9"/>
    <w:rsid w:val="0048235C"/>
    <w:rsid w:val="0048295F"/>
    <w:rsid w:val="0048426C"/>
    <w:rsid w:val="00485693"/>
    <w:rsid w:val="00485B71"/>
    <w:rsid w:val="0048667C"/>
    <w:rsid w:val="00487480"/>
    <w:rsid w:val="00490D22"/>
    <w:rsid w:val="00492CDC"/>
    <w:rsid w:val="00492D7C"/>
    <w:rsid w:val="00494537"/>
    <w:rsid w:val="0049500F"/>
    <w:rsid w:val="00495152"/>
    <w:rsid w:val="00495720"/>
    <w:rsid w:val="00495AFF"/>
    <w:rsid w:val="00495E24"/>
    <w:rsid w:val="0049663C"/>
    <w:rsid w:val="00497480"/>
    <w:rsid w:val="00497E35"/>
    <w:rsid w:val="004A1134"/>
    <w:rsid w:val="004A1206"/>
    <w:rsid w:val="004A2897"/>
    <w:rsid w:val="004A3D1F"/>
    <w:rsid w:val="004A4297"/>
    <w:rsid w:val="004A4549"/>
    <w:rsid w:val="004A47A5"/>
    <w:rsid w:val="004A4903"/>
    <w:rsid w:val="004A5B79"/>
    <w:rsid w:val="004A7020"/>
    <w:rsid w:val="004B0340"/>
    <w:rsid w:val="004B1813"/>
    <w:rsid w:val="004B19FE"/>
    <w:rsid w:val="004B1BD8"/>
    <w:rsid w:val="004B1F9E"/>
    <w:rsid w:val="004B35DE"/>
    <w:rsid w:val="004B3AC9"/>
    <w:rsid w:val="004B435B"/>
    <w:rsid w:val="004B475F"/>
    <w:rsid w:val="004B5132"/>
    <w:rsid w:val="004B7493"/>
    <w:rsid w:val="004B790E"/>
    <w:rsid w:val="004C0A4B"/>
    <w:rsid w:val="004C15D5"/>
    <w:rsid w:val="004C19CA"/>
    <w:rsid w:val="004C3768"/>
    <w:rsid w:val="004C4571"/>
    <w:rsid w:val="004C53B1"/>
    <w:rsid w:val="004C63F6"/>
    <w:rsid w:val="004D0788"/>
    <w:rsid w:val="004D2561"/>
    <w:rsid w:val="004D3E5A"/>
    <w:rsid w:val="004D4579"/>
    <w:rsid w:val="004D4F20"/>
    <w:rsid w:val="004D557E"/>
    <w:rsid w:val="004D5C07"/>
    <w:rsid w:val="004D5E15"/>
    <w:rsid w:val="004D6D42"/>
    <w:rsid w:val="004D764F"/>
    <w:rsid w:val="004D7848"/>
    <w:rsid w:val="004D7CE8"/>
    <w:rsid w:val="004E0CFE"/>
    <w:rsid w:val="004E341A"/>
    <w:rsid w:val="004E3E06"/>
    <w:rsid w:val="004E414D"/>
    <w:rsid w:val="004E500B"/>
    <w:rsid w:val="004E501B"/>
    <w:rsid w:val="004E561C"/>
    <w:rsid w:val="004E6FB3"/>
    <w:rsid w:val="004E74CF"/>
    <w:rsid w:val="004E75C2"/>
    <w:rsid w:val="004E7D34"/>
    <w:rsid w:val="004E7EC1"/>
    <w:rsid w:val="004F11E7"/>
    <w:rsid w:val="004F1366"/>
    <w:rsid w:val="004F13E8"/>
    <w:rsid w:val="004F16E1"/>
    <w:rsid w:val="004F1AD4"/>
    <w:rsid w:val="004F2749"/>
    <w:rsid w:val="004F2A13"/>
    <w:rsid w:val="004F3351"/>
    <w:rsid w:val="004F3BED"/>
    <w:rsid w:val="004F3EB5"/>
    <w:rsid w:val="004F65A2"/>
    <w:rsid w:val="004F79BE"/>
    <w:rsid w:val="00500726"/>
    <w:rsid w:val="00501B28"/>
    <w:rsid w:val="00502E3B"/>
    <w:rsid w:val="0050358F"/>
    <w:rsid w:val="00503636"/>
    <w:rsid w:val="005037B5"/>
    <w:rsid w:val="00503FE1"/>
    <w:rsid w:val="005045A7"/>
    <w:rsid w:val="00505469"/>
    <w:rsid w:val="005055F3"/>
    <w:rsid w:val="00505CA2"/>
    <w:rsid w:val="00505F46"/>
    <w:rsid w:val="005079C5"/>
    <w:rsid w:val="00510314"/>
    <w:rsid w:val="005113C0"/>
    <w:rsid w:val="00513113"/>
    <w:rsid w:val="0051369B"/>
    <w:rsid w:val="00514048"/>
    <w:rsid w:val="00516699"/>
    <w:rsid w:val="0051698E"/>
    <w:rsid w:val="005171BB"/>
    <w:rsid w:val="0051738D"/>
    <w:rsid w:val="0052037F"/>
    <w:rsid w:val="005210D0"/>
    <w:rsid w:val="005227D9"/>
    <w:rsid w:val="005229AD"/>
    <w:rsid w:val="00522DD6"/>
    <w:rsid w:val="005231B9"/>
    <w:rsid w:val="00523FD5"/>
    <w:rsid w:val="00524653"/>
    <w:rsid w:val="00526A56"/>
    <w:rsid w:val="0052749D"/>
    <w:rsid w:val="00527D9A"/>
    <w:rsid w:val="00530436"/>
    <w:rsid w:val="005306CD"/>
    <w:rsid w:val="005307EA"/>
    <w:rsid w:val="005310BB"/>
    <w:rsid w:val="005315DC"/>
    <w:rsid w:val="0053201B"/>
    <w:rsid w:val="00532EF3"/>
    <w:rsid w:val="00533FBA"/>
    <w:rsid w:val="005356F7"/>
    <w:rsid w:val="00535B1D"/>
    <w:rsid w:val="00535D6F"/>
    <w:rsid w:val="0053608E"/>
    <w:rsid w:val="005361BD"/>
    <w:rsid w:val="00536587"/>
    <w:rsid w:val="005400CA"/>
    <w:rsid w:val="00541505"/>
    <w:rsid w:val="00541565"/>
    <w:rsid w:val="005419A1"/>
    <w:rsid w:val="00542870"/>
    <w:rsid w:val="00543039"/>
    <w:rsid w:val="00543F82"/>
    <w:rsid w:val="0054504B"/>
    <w:rsid w:val="00545211"/>
    <w:rsid w:val="005461FD"/>
    <w:rsid w:val="00546D3E"/>
    <w:rsid w:val="0054718F"/>
    <w:rsid w:val="00547408"/>
    <w:rsid w:val="005505C2"/>
    <w:rsid w:val="005509D3"/>
    <w:rsid w:val="00551764"/>
    <w:rsid w:val="0055182B"/>
    <w:rsid w:val="0055378A"/>
    <w:rsid w:val="0055436E"/>
    <w:rsid w:val="005544EB"/>
    <w:rsid w:val="00554646"/>
    <w:rsid w:val="00554C09"/>
    <w:rsid w:val="00554FA0"/>
    <w:rsid w:val="005551F7"/>
    <w:rsid w:val="00555F9F"/>
    <w:rsid w:val="005561D4"/>
    <w:rsid w:val="0055636A"/>
    <w:rsid w:val="00557C26"/>
    <w:rsid w:val="0056003F"/>
    <w:rsid w:val="00560BFD"/>
    <w:rsid w:val="00562170"/>
    <w:rsid w:val="00562FD2"/>
    <w:rsid w:val="0056493E"/>
    <w:rsid w:val="0056585D"/>
    <w:rsid w:val="00567D82"/>
    <w:rsid w:val="00571495"/>
    <w:rsid w:val="00572191"/>
    <w:rsid w:val="005723E9"/>
    <w:rsid w:val="005739CE"/>
    <w:rsid w:val="00574881"/>
    <w:rsid w:val="00574EFE"/>
    <w:rsid w:val="005759E9"/>
    <w:rsid w:val="00575CEE"/>
    <w:rsid w:val="0057645D"/>
    <w:rsid w:val="005804E0"/>
    <w:rsid w:val="00580F97"/>
    <w:rsid w:val="00581D7B"/>
    <w:rsid w:val="00581DCF"/>
    <w:rsid w:val="00584EF3"/>
    <w:rsid w:val="00586787"/>
    <w:rsid w:val="005904A5"/>
    <w:rsid w:val="00591884"/>
    <w:rsid w:val="00591A37"/>
    <w:rsid w:val="005934D5"/>
    <w:rsid w:val="00593F1B"/>
    <w:rsid w:val="00594172"/>
    <w:rsid w:val="00594D48"/>
    <w:rsid w:val="00595591"/>
    <w:rsid w:val="005958B9"/>
    <w:rsid w:val="00595D03"/>
    <w:rsid w:val="0059750C"/>
    <w:rsid w:val="00597DA7"/>
    <w:rsid w:val="005A0896"/>
    <w:rsid w:val="005A09B8"/>
    <w:rsid w:val="005A0FAD"/>
    <w:rsid w:val="005A1D78"/>
    <w:rsid w:val="005A2719"/>
    <w:rsid w:val="005A2886"/>
    <w:rsid w:val="005A33B7"/>
    <w:rsid w:val="005A7171"/>
    <w:rsid w:val="005B2B20"/>
    <w:rsid w:val="005B2BAA"/>
    <w:rsid w:val="005B2BB8"/>
    <w:rsid w:val="005B3ABB"/>
    <w:rsid w:val="005B3CE2"/>
    <w:rsid w:val="005B4034"/>
    <w:rsid w:val="005B45A4"/>
    <w:rsid w:val="005B62FF"/>
    <w:rsid w:val="005C06CC"/>
    <w:rsid w:val="005C1245"/>
    <w:rsid w:val="005C2CCB"/>
    <w:rsid w:val="005C30B6"/>
    <w:rsid w:val="005C3A67"/>
    <w:rsid w:val="005C4B27"/>
    <w:rsid w:val="005C54C7"/>
    <w:rsid w:val="005C6C75"/>
    <w:rsid w:val="005C7B74"/>
    <w:rsid w:val="005D0128"/>
    <w:rsid w:val="005D0279"/>
    <w:rsid w:val="005D11F5"/>
    <w:rsid w:val="005D1A50"/>
    <w:rsid w:val="005D2677"/>
    <w:rsid w:val="005D28FF"/>
    <w:rsid w:val="005D3062"/>
    <w:rsid w:val="005D32F9"/>
    <w:rsid w:val="005D417A"/>
    <w:rsid w:val="005D47AC"/>
    <w:rsid w:val="005D4C7A"/>
    <w:rsid w:val="005D5AC5"/>
    <w:rsid w:val="005D5E47"/>
    <w:rsid w:val="005D6C36"/>
    <w:rsid w:val="005D7A2C"/>
    <w:rsid w:val="005D7C46"/>
    <w:rsid w:val="005D7FB9"/>
    <w:rsid w:val="005E0DEB"/>
    <w:rsid w:val="005E1F02"/>
    <w:rsid w:val="005E256B"/>
    <w:rsid w:val="005E34A6"/>
    <w:rsid w:val="005E6F60"/>
    <w:rsid w:val="005F0268"/>
    <w:rsid w:val="005F1344"/>
    <w:rsid w:val="005F1E97"/>
    <w:rsid w:val="005F272A"/>
    <w:rsid w:val="005F2831"/>
    <w:rsid w:val="005F2876"/>
    <w:rsid w:val="005F2940"/>
    <w:rsid w:val="005F31D0"/>
    <w:rsid w:val="005F33DC"/>
    <w:rsid w:val="005F3F42"/>
    <w:rsid w:val="005F477B"/>
    <w:rsid w:val="005F484C"/>
    <w:rsid w:val="005F4A45"/>
    <w:rsid w:val="005F580D"/>
    <w:rsid w:val="005F70B3"/>
    <w:rsid w:val="00600AC1"/>
    <w:rsid w:val="00601B3B"/>
    <w:rsid w:val="00602466"/>
    <w:rsid w:val="00602652"/>
    <w:rsid w:val="0060280B"/>
    <w:rsid w:val="0060294E"/>
    <w:rsid w:val="00602B1B"/>
    <w:rsid w:val="00603CAB"/>
    <w:rsid w:val="006058F3"/>
    <w:rsid w:val="00605987"/>
    <w:rsid w:val="006065D0"/>
    <w:rsid w:val="006070E6"/>
    <w:rsid w:val="0060743E"/>
    <w:rsid w:val="00610437"/>
    <w:rsid w:val="0061107C"/>
    <w:rsid w:val="00611D31"/>
    <w:rsid w:val="0061207F"/>
    <w:rsid w:val="006135D8"/>
    <w:rsid w:val="006144E7"/>
    <w:rsid w:val="006162AD"/>
    <w:rsid w:val="00616C70"/>
    <w:rsid w:val="00616ECC"/>
    <w:rsid w:val="00620D1E"/>
    <w:rsid w:val="00621B72"/>
    <w:rsid w:val="00621E9B"/>
    <w:rsid w:val="00623A27"/>
    <w:rsid w:val="006241C2"/>
    <w:rsid w:val="0062436A"/>
    <w:rsid w:val="00624613"/>
    <w:rsid w:val="006251BF"/>
    <w:rsid w:val="00625ED2"/>
    <w:rsid w:val="00625EFF"/>
    <w:rsid w:val="006271BB"/>
    <w:rsid w:val="006274F7"/>
    <w:rsid w:val="00627A54"/>
    <w:rsid w:val="00632404"/>
    <w:rsid w:val="0063359E"/>
    <w:rsid w:val="00634951"/>
    <w:rsid w:val="00634D4F"/>
    <w:rsid w:val="00635A08"/>
    <w:rsid w:val="00636919"/>
    <w:rsid w:val="00636E5B"/>
    <w:rsid w:val="00637518"/>
    <w:rsid w:val="00637808"/>
    <w:rsid w:val="00641918"/>
    <w:rsid w:val="00642891"/>
    <w:rsid w:val="006434C6"/>
    <w:rsid w:val="00643DD6"/>
    <w:rsid w:val="0064428D"/>
    <w:rsid w:val="006455C7"/>
    <w:rsid w:val="00645F3F"/>
    <w:rsid w:val="006468CD"/>
    <w:rsid w:val="00646F18"/>
    <w:rsid w:val="0064774C"/>
    <w:rsid w:val="00650C8D"/>
    <w:rsid w:val="006513BC"/>
    <w:rsid w:val="00651908"/>
    <w:rsid w:val="00653B24"/>
    <w:rsid w:val="00654EFB"/>
    <w:rsid w:val="00656F1C"/>
    <w:rsid w:val="00657BE3"/>
    <w:rsid w:val="0066008C"/>
    <w:rsid w:val="00660224"/>
    <w:rsid w:val="0066234D"/>
    <w:rsid w:val="0066371C"/>
    <w:rsid w:val="00663BCE"/>
    <w:rsid w:val="00663CA0"/>
    <w:rsid w:val="006648E1"/>
    <w:rsid w:val="00664A55"/>
    <w:rsid w:val="00665E6A"/>
    <w:rsid w:val="006701BB"/>
    <w:rsid w:val="00670646"/>
    <w:rsid w:val="00670D92"/>
    <w:rsid w:val="00671B78"/>
    <w:rsid w:val="00673319"/>
    <w:rsid w:val="00673455"/>
    <w:rsid w:val="00674A08"/>
    <w:rsid w:val="00674D35"/>
    <w:rsid w:val="00675428"/>
    <w:rsid w:val="00675C8E"/>
    <w:rsid w:val="006765C4"/>
    <w:rsid w:val="00677321"/>
    <w:rsid w:val="00677511"/>
    <w:rsid w:val="00677A3C"/>
    <w:rsid w:val="006804C6"/>
    <w:rsid w:val="00680769"/>
    <w:rsid w:val="00680EB9"/>
    <w:rsid w:val="00683100"/>
    <w:rsid w:val="00685A08"/>
    <w:rsid w:val="00686FAA"/>
    <w:rsid w:val="00687189"/>
    <w:rsid w:val="00687B85"/>
    <w:rsid w:val="00690137"/>
    <w:rsid w:val="006910FC"/>
    <w:rsid w:val="006916CA"/>
    <w:rsid w:val="00691B5A"/>
    <w:rsid w:val="00692614"/>
    <w:rsid w:val="00693117"/>
    <w:rsid w:val="006946C0"/>
    <w:rsid w:val="00694B89"/>
    <w:rsid w:val="00694C2A"/>
    <w:rsid w:val="00694E3D"/>
    <w:rsid w:val="00696385"/>
    <w:rsid w:val="00696E0D"/>
    <w:rsid w:val="006974E1"/>
    <w:rsid w:val="00697700"/>
    <w:rsid w:val="006A06EA"/>
    <w:rsid w:val="006A18B3"/>
    <w:rsid w:val="006A1FFC"/>
    <w:rsid w:val="006A2F7B"/>
    <w:rsid w:val="006A3414"/>
    <w:rsid w:val="006A402E"/>
    <w:rsid w:val="006A63AD"/>
    <w:rsid w:val="006A648C"/>
    <w:rsid w:val="006A7026"/>
    <w:rsid w:val="006B1CDB"/>
    <w:rsid w:val="006B1D44"/>
    <w:rsid w:val="006B3342"/>
    <w:rsid w:val="006B4417"/>
    <w:rsid w:val="006B5693"/>
    <w:rsid w:val="006B5D8F"/>
    <w:rsid w:val="006B79D6"/>
    <w:rsid w:val="006C019C"/>
    <w:rsid w:val="006C0260"/>
    <w:rsid w:val="006C0AA6"/>
    <w:rsid w:val="006C141D"/>
    <w:rsid w:val="006C28DF"/>
    <w:rsid w:val="006C2A58"/>
    <w:rsid w:val="006C72C9"/>
    <w:rsid w:val="006C77BA"/>
    <w:rsid w:val="006D0538"/>
    <w:rsid w:val="006D0A8E"/>
    <w:rsid w:val="006D2220"/>
    <w:rsid w:val="006D2821"/>
    <w:rsid w:val="006D305D"/>
    <w:rsid w:val="006D3088"/>
    <w:rsid w:val="006D3AD1"/>
    <w:rsid w:val="006D4523"/>
    <w:rsid w:val="006D587D"/>
    <w:rsid w:val="006D5A36"/>
    <w:rsid w:val="006D72AF"/>
    <w:rsid w:val="006E10CF"/>
    <w:rsid w:val="006E2B7B"/>
    <w:rsid w:val="006E353F"/>
    <w:rsid w:val="006E483C"/>
    <w:rsid w:val="006E5427"/>
    <w:rsid w:val="006E6D85"/>
    <w:rsid w:val="006E713F"/>
    <w:rsid w:val="006E7C3F"/>
    <w:rsid w:val="006E7CEC"/>
    <w:rsid w:val="006F30DD"/>
    <w:rsid w:val="006F3493"/>
    <w:rsid w:val="006F412D"/>
    <w:rsid w:val="006F45A2"/>
    <w:rsid w:val="006F4FD8"/>
    <w:rsid w:val="006F5E84"/>
    <w:rsid w:val="006F6AF3"/>
    <w:rsid w:val="006F7608"/>
    <w:rsid w:val="006F7A31"/>
    <w:rsid w:val="00701BA6"/>
    <w:rsid w:val="00701C43"/>
    <w:rsid w:val="007023F3"/>
    <w:rsid w:val="007027C1"/>
    <w:rsid w:val="00702E34"/>
    <w:rsid w:val="00703567"/>
    <w:rsid w:val="0070368D"/>
    <w:rsid w:val="0070389A"/>
    <w:rsid w:val="007044DE"/>
    <w:rsid w:val="0070452A"/>
    <w:rsid w:val="00704648"/>
    <w:rsid w:val="007051BD"/>
    <w:rsid w:val="0070639C"/>
    <w:rsid w:val="0070774D"/>
    <w:rsid w:val="007079D7"/>
    <w:rsid w:val="00710924"/>
    <w:rsid w:val="00710B30"/>
    <w:rsid w:val="0071112E"/>
    <w:rsid w:val="0071122B"/>
    <w:rsid w:val="0071194E"/>
    <w:rsid w:val="00711DB3"/>
    <w:rsid w:val="00712D72"/>
    <w:rsid w:val="00713E5B"/>
    <w:rsid w:val="00715785"/>
    <w:rsid w:val="00716B0E"/>
    <w:rsid w:val="007173CE"/>
    <w:rsid w:val="007177E0"/>
    <w:rsid w:val="00717BE6"/>
    <w:rsid w:val="00721142"/>
    <w:rsid w:val="007212D8"/>
    <w:rsid w:val="00722AB2"/>
    <w:rsid w:val="007241FF"/>
    <w:rsid w:val="00725A6A"/>
    <w:rsid w:val="00727092"/>
    <w:rsid w:val="00731716"/>
    <w:rsid w:val="00732165"/>
    <w:rsid w:val="00732270"/>
    <w:rsid w:val="00732F1F"/>
    <w:rsid w:val="00733445"/>
    <w:rsid w:val="00734F38"/>
    <w:rsid w:val="007356DD"/>
    <w:rsid w:val="007360C1"/>
    <w:rsid w:val="00736DE9"/>
    <w:rsid w:val="00737928"/>
    <w:rsid w:val="00737C84"/>
    <w:rsid w:val="007406E4"/>
    <w:rsid w:val="0074159C"/>
    <w:rsid w:val="0074334D"/>
    <w:rsid w:val="007435ED"/>
    <w:rsid w:val="007438F4"/>
    <w:rsid w:val="00743DA9"/>
    <w:rsid w:val="00743DEB"/>
    <w:rsid w:val="00744B61"/>
    <w:rsid w:val="007464A0"/>
    <w:rsid w:val="007464FA"/>
    <w:rsid w:val="00746E1D"/>
    <w:rsid w:val="00747129"/>
    <w:rsid w:val="00750193"/>
    <w:rsid w:val="007503C9"/>
    <w:rsid w:val="0075082F"/>
    <w:rsid w:val="00750978"/>
    <w:rsid w:val="00750CCE"/>
    <w:rsid w:val="007540D8"/>
    <w:rsid w:val="00754648"/>
    <w:rsid w:val="00755648"/>
    <w:rsid w:val="00756283"/>
    <w:rsid w:val="007562C6"/>
    <w:rsid w:val="007566A9"/>
    <w:rsid w:val="007570FF"/>
    <w:rsid w:val="00760AF9"/>
    <w:rsid w:val="007610ED"/>
    <w:rsid w:val="00761C6A"/>
    <w:rsid w:val="007620A5"/>
    <w:rsid w:val="0076268C"/>
    <w:rsid w:val="007646C3"/>
    <w:rsid w:val="00764AA2"/>
    <w:rsid w:val="00764E47"/>
    <w:rsid w:val="00765D96"/>
    <w:rsid w:val="00765FCC"/>
    <w:rsid w:val="007661EC"/>
    <w:rsid w:val="0076683A"/>
    <w:rsid w:val="00770632"/>
    <w:rsid w:val="007707EB"/>
    <w:rsid w:val="007710DD"/>
    <w:rsid w:val="00772327"/>
    <w:rsid w:val="00774979"/>
    <w:rsid w:val="00775CED"/>
    <w:rsid w:val="00776BE6"/>
    <w:rsid w:val="00777329"/>
    <w:rsid w:val="007777A7"/>
    <w:rsid w:val="00777A2F"/>
    <w:rsid w:val="007801E5"/>
    <w:rsid w:val="007809B2"/>
    <w:rsid w:val="00781DD1"/>
    <w:rsid w:val="007822C8"/>
    <w:rsid w:val="00782420"/>
    <w:rsid w:val="00782E68"/>
    <w:rsid w:val="00783B0F"/>
    <w:rsid w:val="00784735"/>
    <w:rsid w:val="00784D53"/>
    <w:rsid w:val="007852AB"/>
    <w:rsid w:val="007864B1"/>
    <w:rsid w:val="00786AFF"/>
    <w:rsid w:val="00786CEA"/>
    <w:rsid w:val="00791968"/>
    <w:rsid w:val="00792242"/>
    <w:rsid w:val="0079233A"/>
    <w:rsid w:val="00792773"/>
    <w:rsid w:val="00793BB6"/>
    <w:rsid w:val="0079482B"/>
    <w:rsid w:val="007967AF"/>
    <w:rsid w:val="00796D7D"/>
    <w:rsid w:val="00796D87"/>
    <w:rsid w:val="00796DB9"/>
    <w:rsid w:val="00797323"/>
    <w:rsid w:val="007A05BB"/>
    <w:rsid w:val="007A1B2A"/>
    <w:rsid w:val="007A3BBB"/>
    <w:rsid w:val="007A42F4"/>
    <w:rsid w:val="007A449D"/>
    <w:rsid w:val="007A4796"/>
    <w:rsid w:val="007A51EF"/>
    <w:rsid w:val="007A57C8"/>
    <w:rsid w:val="007A6BAB"/>
    <w:rsid w:val="007A6FB7"/>
    <w:rsid w:val="007B076B"/>
    <w:rsid w:val="007B0AB7"/>
    <w:rsid w:val="007B0C12"/>
    <w:rsid w:val="007B121F"/>
    <w:rsid w:val="007B16E8"/>
    <w:rsid w:val="007B1931"/>
    <w:rsid w:val="007B201A"/>
    <w:rsid w:val="007B4697"/>
    <w:rsid w:val="007B50ED"/>
    <w:rsid w:val="007B5FF9"/>
    <w:rsid w:val="007B68A6"/>
    <w:rsid w:val="007C0D52"/>
    <w:rsid w:val="007C0D58"/>
    <w:rsid w:val="007C10D1"/>
    <w:rsid w:val="007C114C"/>
    <w:rsid w:val="007C1FF0"/>
    <w:rsid w:val="007C4122"/>
    <w:rsid w:val="007C5242"/>
    <w:rsid w:val="007C566B"/>
    <w:rsid w:val="007C57B9"/>
    <w:rsid w:val="007C6125"/>
    <w:rsid w:val="007C6888"/>
    <w:rsid w:val="007D12E1"/>
    <w:rsid w:val="007D1DBB"/>
    <w:rsid w:val="007D5190"/>
    <w:rsid w:val="007D5992"/>
    <w:rsid w:val="007D620D"/>
    <w:rsid w:val="007D7071"/>
    <w:rsid w:val="007D731A"/>
    <w:rsid w:val="007E0158"/>
    <w:rsid w:val="007E19E3"/>
    <w:rsid w:val="007E228C"/>
    <w:rsid w:val="007E405F"/>
    <w:rsid w:val="007E48AF"/>
    <w:rsid w:val="007E5F31"/>
    <w:rsid w:val="007E610A"/>
    <w:rsid w:val="007E6777"/>
    <w:rsid w:val="007E6838"/>
    <w:rsid w:val="007F0D38"/>
    <w:rsid w:val="007F0F51"/>
    <w:rsid w:val="007F123E"/>
    <w:rsid w:val="007F141C"/>
    <w:rsid w:val="007F1E36"/>
    <w:rsid w:val="007F225F"/>
    <w:rsid w:val="007F3880"/>
    <w:rsid w:val="007F3ACA"/>
    <w:rsid w:val="007F3BF3"/>
    <w:rsid w:val="007F4009"/>
    <w:rsid w:val="007F4EAC"/>
    <w:rsid w:val="007F5E4E"/>
    <w:rsid w:val="007F5E96"/>
    <w:rsid w:val="007F6C34"/>
    <w:rsid w:val="007F72CB"/>
    <w:rsid w:val="007F7F4F"/>
    <w:rsid w:val="00800A35"/>
    <w:rsid w:val="00800F63"/>
    <w:rsid w:val="00801616"/>
    <w:rsid w:val="00802140"/>
    <w:rsid w:val="00802219"/>
    <w:rsid w:val="00802EDA"/>
    <w:rsid w:val="00802FE6"/>
    <w:rsid w:val="00803366"/>
    <w:rsid w:val="0080381A"/>
    <w:rsid w:val="00804747"/>
    <w:rsid w:val="00805D7C"/>
    <w:rsid w:val="00805FCE"/>
    <w:rsid w:val="0081078B"/>
    <w:rsid w:val="00810C91"/>
    <w:rsid w:val="00811DE1"/>
    <w:rsid w:val="00812C45"/>
    <w:rsid w:val="00813272"/>
    <w:rsid w:val="00813285"/>
    <w:rsid w:val="008132F4"/>
    <w:rsid w:val="00813838"/>
    <w:rsid w:val="00813C01"/>
    <w:rsid w:val="008167F0"/>
    <w:rsid w:val="00817AE9"/>
    <w:rsid w:val="00817C13"/>
    <w:rsid w:val="008205F1"/>
    <w:rsid w:val="00820F9A"/>
    <w:rsid w:val="00821E81"/>
    <w:rsid w:val="0082225E"/>
    <w:rsid w:val="00822ACA"/>
    <w:rsid w:val="00822BC4"/>
    <w:rsid w:val="00822BED"/>
    <w:rsid w:val="00822BF7"/>
    <w:rsid w:val="00822C8A"/>
    <w:rsid w:val="00823462"/>
    <w:rsid w:val="00824BA6"/>
    <w:rsid w:val="00825ABC"/>
    <w:rsid w:val="00826880"/>
    <w:rsid w:val="008270B4"/>
    <w:rsid w:val="008278B7"/>
    <w:rsid w:val="008309A9"/>
    <w:rsid w:val="00832567"/>
    <w:rsid w:val="008337BC"/>
    <w:rsid w:val="00833D9A"/>
    <w:rsid w:val="008347F3"/>
    <w:rsid w:val="008357B3"/>
    <w:rsid w:val="0083658B"/>
    <w:rsid w:val="00840871"/>
    <w:rsid w:val="0084109D"/>
    <w:rsid w:val="0084188C"/>
    <w:rsid w:val="00841929"/>
    <w:rsid w:val="00842A4C"/>
    <w:rsid w:val="0084396F"/>
    <w:rsid w:val="0084584C"/>
    <w:rsid w:val="008470BE"/>
    <w:rsid w:val="00851082"/>
    <w:rsid w:val="008511C5"/>
    <w:rsid w:val="008518DE"/>
    <w:rsid w:val="008525B0"/>
    <w:rsid w:val="008532BF"/>
    <w:rsid w:val="008536D3"/>
    <w:rsid w:val="00853C5D"/>
    <w:rsid w:val="008565FC"/>
    <w:rsid w:val="00856F15"/>
    <w:rsid w:val="00857406"/>
    <w:rsid w:val="00862BA6"/>
    <w:rsid w:val="00862BCF"/>
    <w:rsid w:val="0086321F"/>
    <w:rsid w:val="008646F6"/>
    <w:rsid w:val="00864B7C"/>
    <w:rsid w:val="008656BF"/>
    <w:rsid w:val="008656C4"/>
    <w:rsid w:val="008656C5"/>
    <w:rsid w:val="00867D73"/>
    <w:rsid w:val="008700F1"/>
    <w:rsid w:val="0087066D"/>
    <w:rsid w:val="008726AB"/>
    <w:rsid w:val="0087311C"/>
    <w:rsid w:val="008733A1"/>
    <w:rsid w:val="008734DA"/>
    <w:rsid w:val="008753FC"/>
    <w:rsid w:val="0087611E"/>
    <w:rsid w:val="008761F8"/>
    <w:rsid w:val="00877648"/>
    <w:rsid w:val="0088198F"/>
    <w:rsid w:val="00882640"/>
    <w:rsid w:val="00882FA9"/>
    <w:rsid w:val="00883E98"/>
    <w:rsid w:val="00884D23"/>
    <w:rsid w:val="00884E51"/>
    <w:rsid w:val="00887201"/>
    <w:rsid w:val="00887A9C"/>
    <w:rsid w:val="00887C6A"/>
    <w:rsid w:val="008908C2"/>
    <w:rsid w:val="0089112F"/>
    <w:rsid w:val="008915BC"/>
    <w:rsid w:val="0089189B"/>
    <w:rsid w:val="00892FE3"/>
    <w:rsid w:val="00893991"/>
    <w:rsid w:val="00894E17"/>
    <w:rsid w:val="00895267"/>
    <w:rsid w:val="00895CAA"/>
    <w:rsid w:val="00896303"/>
    <w:rsid w:val="00896899"/>
    <w:rsid w:val="00896D99"/>
    <w:rsid w:val="008A04E6"/>
    <w:rsid w:val="008A0F18"/>
    <w:rsid w:val="008A1783"/>
    <w:rsid w:val="008A3E48"/>
    <w:rsid w:val="008A3E7C"/>
    <w:rsid w:val="008A43E5"/>
    <w:rsid w:val="008A46C9"/>
    <w:rsid w:val="008A48F4"/>
    <w:rsid w:val="008A6093"/>
    <w:rsid w:val="008A7FED"/>
    <w:rsid w:val="008B016B"/>
    <w:rsid w:val="008B1EAB"/>
    <w:rsid w:val="008B1F5A"/>
    <w:rsid w:val="008B2AE8"/>
    <w:rsid w:val="008B3714"/>
    <w:rsid w:val="008B42C8"/>
    <w:rsid w:val="008B4458"/>
    <w:rsid w:val="008B66A9"/>
    <w:rsid w:val="008B7D10"/>
    <w:rsid w:val="008C0962"/>
    <w:rsid w:val="008C191A"/>
    <w:rsid w:val="008C373B"/>
    <w:rsid w:val="008C3783"/>
    <w:rsid w:val="008C6483"/>
    <w:rsid w:val="008C64E4"/>
    <w:rsid w:val="008C790D"/>
    <w:rsid w:val="008D02A0"/>
    <w:rsid w:val="008D201F"/>
    <w:rsid w:val="008D2F2D"/>
    <w:rsid w:val="008D377B"/>
    <w:rsid w:val="008D44F7"/>
    <w:rsid w:val="008D459B"/>
    <w:rsid w:val="008D5930"/>
    <w:rsid w:val="008D5F4D"/>
    <w:rsid w:val="008D6323"/>
    <w:rsid w:val="008D7760"/>
    <w:rsid w:val="008E035E"/>
    <w:rsid w:val="008E1A74"/>
    <w:rsid w:val="008E1B5A"/>
    <w:rsid w:val="008E2674"/>
    <w:rsid w:val="008E2801"/>
    <w:rsid w:val="008E3E79"/>
    <w:rsid w:val="008E49EE"/>
    <w:rsid w:val="008E5C3F"/>
    <w:rsid w:val="008E5F35"/>
    <w:rsid w:val="008F02DB"/>
    <w:rsid w:val="008F0E88"/>
    <w:rsid w:val="008F0F11"/>
    <w:rsid w:val="008F18DF"/>
    <w:rsid w:val="008F2552"/>
    <w:rsid w:val="008F47BA"/>
    <w:rsid w:val="008F5B1F"/>
    <w:rsid w:val="008F6A2E"/>
    <w:rsid w:val="008F6D0B"/>
    <w:rsid w:val="008F733B"/>
    <w:rsid w:val="008F793C"/>
    <w:rsid w:val="009009A5"/>
    <w:rsid w:val="00901838"/>
    <w:rsid w:val="0090274A"/>
    <w:rsid w:val="00902D1E"/>
    <w:rsid w:val="00903685"/>
    <w:rsid w:val="009044D6"/>
    <w:rsid w:val="00904636"/>
    <w:rsid w:val="00905328"/>
    <w:rsid w:val="00907271"/>
    <w:rsid w:val="00910A2D"/>
    <w:rsid w:val="00910CF6"/>
    <w:rsid w:val="00911465"/>
    <w:rsid w:val="009114FD"/>
    <w:rsid w:val="009119B3"/>
    <w:rsid w:val="0091294D"/>
    <w:rsid w:val="00913D4A"/>
    <w:rsid w:val="00915214"/>
    <w:rsid w:val="009158F8"/>
    <w:rsid w:val="00915C02"/>
    <w:rsid w:val="00916069"/>
    <w:rsid w:val="00916E48"/>
    <w:rsid w:val="00917497"/>
    <w:rsid w:val="009175D2"/>
    <w:rsid w:val="00917B31"/>
    <w:rsid w:val="009201D5"/>
    <w:rsid w:val="0092031A"/>
    <w:rsid w:val="00920A15"/>
    <w:rsid w:val="009211BE"/>
    <w:rsid w:val="00921488"/>
    <w:rsid w:val="00921FA5"/>
    <w:rsid w:val="00925F71"/>
    <w:rsid w:val="0092783B"/>
    <w:rsid w:val="00930561"/>
    <w:rsid w:val="00930635"/>
    <w:rsid w:val="00930C65"/>
    <w:rsid w:val="00930D1D"/>
    <w:rsid w:val="0093310D"/>
    <w:rsid w:val="00934113"/>
    <w:rsid w:val="00934C8B"/>
    <w:rsid w:val="00935212"/>
    <w:rsid w:val="009352A2"/>
    <w:rsid w:val="00935DBF"/>
    <w:rsid w:val="009374DC"/>
    <w:rsid w:val="00940219"/>
    <w:rsid w:val="00941525"/>
    <w:rsid w:val="00941A7F"/>
    <w:rsid w:val="009429EF"/>
    <w:rsid w:val="0094385E"/>
    <w:rsid w:val="00944B61"/>
    <w:rsid w:val="009454F3"/>
    <w:rsid w:val="00946412"/>
    <w:rsid w:val="00946A4B"/>
    <w:rsid w:val="0094741E"/>
    <w:rsid w:val="0095000B"/>
    <w:rsid w:val="009502CD"/>
    <w:rsid w:val="0095345E"/>
    <w:rsid w:val="0095385B"/>
    <w:rsid w:val="0095427E"/>
    <w:rsid w:val="00955727"/>
    <w:rsid w:val="00956019"/>
    <w:rsid w:val="00957FF4"/>
    <w:rsid w:val="0096047D"/>
    <w:rsid w:val="00961DDE"/>
    <w:rsid w:val="00963C05"/>
    <w:rsid w:val="00963F37"/>
    <w:rsid w:val="0096418E"/>
    <w:rsid w:val="00964AAA"/>
    <w:rsid w:val="00964B2D"/>
    <w:rsid w:val="009659C2"/>
    <w:rsid w:val="00965BB7"/>
    <w:rsid w:val="0096602E"/>
    <w:rsid w:val="00966F5B"/>
    <w:rsid w:val="00967108"/>
    <w:rsid w:val="00967499"/>
    <w:rsid w:val="009709BE"/>
    <w:rsid w:val="009710BC"/>
    <w:rsid w:val="009710E5"/>
    <w:rsid w:val="00971FAB"/>
    <w:rsid w:val="0097218D"/>
    <w:rsid w:val="00973282"/>
    <w:rsid w:val="00973491"/>
    <w:rsid w:val="00973504"/>
    <w:rsid w:val="009745AA"/>
    <w:rsid w:val="0097522B"/>
    <w:rsid w:val="00975C92"/>
    <w:rsid w:val="009763D7"/>
    <w:rsid w:val="00976C2F"/>
    <w:rsid w:val="00976C5E"/>
    <w:rsid w:val="00977666"/>
    <w:rsid w:val="00977818"/>
    <w:rsid w:val="009805E2"/>
    <w:rsid w:val="00980A69"/>
    <w:rsid w:val="00980FC4"/>
    <w:rsid w:val="0098128A"/>
    <w:rsid w:val="009813EE"/>
    <w:rsid w:val="00983726"/>
    <w:rsid w:val="00983ABE"/>
    <w:rsid w:val="009855B6"/>
    <w:rsid w:val="0098570D"/>
    <w:rsid w:val="00986183"/>
    <w:rsid w:val="00986FA6"/>
    <w:rsid w:val="00990567"/>
    <w:rsid w:val="00991143"/>
    <w:rsid w:val="00992BC8"/>
    <w:rsid w:val="0099377F"/>
    <w:rsid w:val="009938AA"/>
    <w:rsid w:val="009951EB"/>
    <w:rsid w:val="009953FC"/>
    <w:rsid w:val="00995BB0"/>
    <w:rsid w:val="009962E9"/>
    <w:rsid w:val="009971DC"/>
    <w:rsid w:val="0099725B"/>
    <w:rsid w:val="009974E9"/>
    <w:rsid w:val="009A0602"/>
    <w:rsid w:val="009A0DFF"/>
    <w:rsid w:val="009A1112"/>
    <w:rsid w:val="009A1BD3"/>
    <w:rsid w:val="009A3186"/>
    <w:rsid w:val="009A334C"/>
    <w:rsid w:val="009A4238"/>
    <w:rsid w:val="009A44ED"/>
    <w:rsid w:val="009A45DA"/>
    <w:rsid w:val="009A47FE"/>
    <w:rsid w:val="009A4E2F"/>
    <w:rsid w:val="009A5130"/>
    <w:rsid w:val="009A6CD5"/>
    <w:rsid w:val="009A74C6"/>
    <w:rsid w:val="009B030B"/>
    <w:rsid w:val="009B09DA"/>
    <w:rsid w:val="009B1217"/>
    <w:rsid w:val="009B1F67"/>
    <w:rsid w:val="009B26A9"/>
    <w:rsid w:val="009B2F2A"/>
    <w:rsid w:val="009B379F"/>
    <w:rsid w:val="009B506B"/>
    <w:rsid w:val="009B536C"/>
    <w:rsid w:val="009C25B0"/>
    <w:rsid w:val="009C2C0E"/>
    <w:rsid w:val="009C3866"/>
    <w:rsid w:val="009C3D2D"/>
    <w:rsid w:val="009C5FCB"/>
    <w:rsid w:val="009C651F"/>
    <w:rsid w:val="009D041A"/>
    <w:rsid w:val="009D059E"/>
    <w:rsid w:val="009D1132"/>
    <w:rsid w:val="009D2C12"/>
    <w:rsid w:val="009D321F"/>
    <w:rsid w:val="009D4130"/>
    <w:rsid w:val="009D443C"/>
    <w:rsid w:val="009D54BF"/>
    <w:rsid w:val="009D66E5"/>
    <w:rsid w:val="009D74DE"/>
    <w:rsid w:val="009E0005"/>
    <w:rsid w:val="009E0778"/>
    <w:rsid w:val="009E121A"/>
    <w:rsid w:val="009E1656"/>
    <w:rsid w:val="009E1926"/>
    <w:rsid w:val="009E19E7"/>
    <w:rsid w:val="009E1CE2"/>
    <w:rsid w:val="009E2407"/>
    <w:rsid w:val="009E287A"/>
    <w:rsid w:val="009E2AB2"/>
    <w:rsid w:val="009E33AC"/>
    <w:rsid w:val="009E4313"/>
    <w:rsid w:val="009E448C"/>
    <w:rsid w:val="009E57DB"/>
    <w:rsid w:val="009E57F2"/>
    <w:rsid w:val="009E5EA4"/>
    <w:rsid w:val="009E66C1"/>
    <w:rsid w:val="009E7117"/>
    <w:rsid w:val="009E72D2"/>
    <w:rsid w:val="009F23CC"/>
    <w:rsid w:val="009F416F"/>
    <w:rsid w:val="009F489E"/>
    <w:rsid w:val="009F4FE8"/>
    <w:rsid w:val="009F535F"/>
    <w:rsid w:val="009F56C9"/>
    <w:rsid w:val="009F69E6"/>
    <w:rsid w:val="009F7CA0"/>
    <w:rsid w:val="00A01B80"/>
    <w:rsid w:val="00A0226D"/>
    <w:rsid w:val="00A0470B"/>
    <w:rsid w:val="00A05082"/>
    <w:rsid w:val="00A054C4"/>
    <w:rsid w:val="00A06228"/>
    <w:rsid w:val="00A06D07"/>
    <w:rsid w:val="00A072CA"/>
    <w:rsid w:val="00A07E44"/>
    <w:rsid w:val="00A10995"/>
    <w:rsid w:val="00A11241"/>
    <w:rsid w:val="00A12048"/>
    <w:rsid w:val="00A12415"/>
    <w:rsid w:val="00A125F5"/>
    <w:rsid w:val="00A13244"/>
    <w:rsid w:val="00A134EF"/>
    <w:rsid w:val="00A15521"/>
    <w:rsid w:val="00A16CDD"/>
    <w:rsid w:val="00A205DA"/>
    <w:rsid w:val="00A20BA9"/>
    <w:rsid w:val="00A2119D"/>
    <w:rsid w:val="00A219F8"/>
    <w:rsid w:val="00A21F1A"/>
    <w:rsid w:val="00A22AA2"/>
    <w:rsid w:val="00A22CA8"/>
    <w:rsid w:val="00A2310D"/>
    <w:rsid w:val="00A233DF"/>
    <w:rsid w:val="00A236B2"/>
    <w:rsid w:val="00A23AA7"/>
    <w:rsid w:val="00A24C53"/>
    <w:rsid w:val="00A24D32"/>
    <w:rsid w:val="00A24E8E"/>
    <w:rsid w:val="00A25C59"/>
    <w:rsid w:val="00A261ED"/>
    <w:rsid w:val="00A26CE2"/>
    <w:rsid w:val="00A26EFB"/>
    <w:rsid w:val="00A27288"/>
    <w:rsid w:val="00A277F9"/>
    <w:rsid w:val="00A3041E"/>
    <w:rsid w:val="00A306B3"/>
    <w:rsid w:val="00A3116D"/>
    <w:rsid w:val="00A314E6"/>
    <w:rsid w:val="00A33281"/>
    <w:rsid w:val="00A3347B"/>
    <w:rsid w:val="00A34497"/>
    <w:rsid w:val="00A3496F"/>
    <w:rsid w:val="00A355BE"/>
    <w:rsid w:val="00A35814"/>
    <w:rsid w:val="00A35CC6"/>
    <w:rsid w:val="00A378D1"/>
    <w:rsid w:val="00A37B85"/>
    <w:rsid w:val="00A37D1B"/>
    <w:rsid w:val="00A37F99"/>
    <w:rsid w:val="00A408FB"/>
    <w:rsid w:val="00A4101F"/>
    <w:rsid w:val="00A4179F"/>
    <w:rsid w:val="00A42AED"/>
    <w:rsid w:val="00A434A5"/>
    <w:rsid w:val="00A44977"/>
    <w:rsid w:val="00A44ABA"/>
    <w:rsid w:val="00A45584"/>
    <w:rsid w:val="00A45920"/>
    <w:rsid w:val="00A4599D"/>
    <w:rsid w:val="00A45C92"/>
    <w:rsid w:val="00A47576"/>
    <w:rsid w:val="00A4769A"/>
    <w:rsid w:val="00A509A4"/>
    <w:rsid w:val="00A50D39"/>
    <w:rsid w:val="00A51236"/>
    <w:rsid w:val="00A52780"/>
    <w:rsid w:val="00A53EA0"/>
    <w:rsid w:val="00A549AE"/>
    <w:rsid w:val="00A54EF9"/>
    <w:rsid w:val="00A550CA"/>
    <w:rsid w:val="00A55450"/>
    <w:rsid w:val="00A55DAA"/>
    <w:rsid w:val="00A5692C"/>
    <w:rsid w:val="00A56969"/>
    <w:rsid w:val="00A57713"/>
    <w:rsid w:val="00A57975"/>
    <w:rsid w:val="00A60C38"/>
    <w:rsid w:val="00A60C3F"/>
    <w:rsid w:val="00A61194"/>
    <w:rsid w:val="00A611F0"/>
    <w:rsid w:val="00A6228E"/>
    <w:rsid w:val="00A63109"/>
    <w:rsid w:val="00A63F27"/>
    <w:rsid w:val="00A64A27"/>
    <w:rsid w:val="00A64C1C"/>
    <w:rsid w:val="00A65F17"/>
    <w:rsid w:val="00A66B74"/>
    <w:rsid w:val="00A66CAB"/>
    <w:rsid w:val="00A70E12"/>
    <w:rsid w:val="00A70ED6"/>
    <w:rsid w:val="00A717C0"/>
    <w:rsid w:val="00A723DC"/>
    <w:rsid w:val="00A7294F"/>
    <w:rsid w:val="00A73C5A"/>
    <w:rsid w:val="00A74688"/>
    <w:rsid w:val="00A75238"/>
    <w:rsid w:val="00A7633E"/>
    <w:rsid w:val="00A76436"/>
    <w:rsid w:val="00A77342"/>
    <w:rsid w:val="00A77A8B"/>
    <w:rsid w:val="00A77AAA"/>
    <w:rsid w:val="00A8072F"/>
    <w:rsid w:val="00A80FBA"/>
    <w:rsid w:val="00A82CFD"/>
    <w:rsid w:val="00A82ECC"/>
    <w:rsid w:val="00A833D1"/>
    <w:rsid w:val="00A83A8B"/>
    <w:rsid w:val="00A8478F"/>
    <w:rsid w:val="00A84C5D"/>
    <w:rsid w:val="00A86A2B"/>
    <w:rsid w:val="00A878C7"/>
    <w:rsid w:val="00A90524"/>
    <w:rsid w:val="00A906C8"/>
    <w:rsid w:val="00A90B62"/>
    <w:rsid w:val="00A90FE2"/>
    <w:rsid w:val="00A91472"/>
    <w:rsid w:val="00A918A3"/>
    <w:rsid w:val="00A930A5"/>
    <w:rsid w:val="00A9312D"/>
    <w:rsid w:val="00A941DE"/>
    <w:rsid w:val="00A942CD"/>
    <w:rsid w:val="00A95DBB"/>
    <w:rsid w:val="00AA11D2"/>
    <w:rsid w:val="00AA1217"/>
    <w:rsid w:val="00AA151A"/>
    <w:rsid w:val="00AA16B5"/>
    <w:rsid w:val="00AA4EA9"/>
    <w:rsid w:val="00AA555A"/>
    <w:rsid w:val="00AA6179"/>
    <w:rsid w:val="00AB04BE"/>
    <w:rsid w:val="00AB0824"/>
    <w:rsid w:val="00AB0C8C"/>
    <w:rsid w:val="00AB0DA8"/>
    <w:rsid w:val="00AB2171"/>
    <w:rsid w:val="00AB37FE"/>
    <w:rsid w:val="00AB3845"/>
    <w:rsid w:val="00AB392C"/>
    <w:rsid w:val="00AB5C10"/>
    <w:rsid w:val="00AB65DA"/>
    <w:rsid w:val="00AC071D"/>
    <w:rsid w:val="00AC192C"/>
    <w:rsid w:val="00AC1F98"/>
    <w:rsid w:val="00AC2286"/>
    <w:rsid w:val="00AC2727"/>
    <w:rsid w:val="00AC361C"/>
    <w:rsid w:val="00AC3BD5"/>
    <w:rsid w:val="00AC3C78"/>
    <w:rsid w:val="00AC49FD"/>
    <w:rsid w:val="00AC5CC0"/>
    <w:rsid w:val="00AC70AC"/>
    <w:rsid w:val="00AC7161"/>
    <w:rsid w:val="00AC7602"/>
    <w:rsid w:val="00AC7ABF"/>
    <w:rsid w:val="00AD08C1"/>
    <w:rsid w:val="00AD240F"/>
    <w:rsid w:val="00AD3453"/>
    <w:rsid w:val="00AD4E6A"/>
    <w:rsid w:val="00AD5E17"/>
    <w:rsid w:val="00AD6846"/>
    <w:rsid w:val="00AD6B0C"/>
    <w:rsid w:val="00AD7FD6"/>
    <w:rsid w:val="00AE05F6"/>
    <w:rsid w:val="00AE0F13"/>
    <w:rsid w:val="00AE10A3"/>
    <w:rsid w:val="00AE145D"/>
    <w:rsid w:val="00AE3F9B"/>
    <w:rsid w:val="00AE445E"/>
    <w:rsid w:val="00AE45BB"/>
    <w:rsid w:val="00AE4C06"/>
    <w:rsid w:val="00AE6687"/>
    <w:rsid w:val="00AE681D"/>
    <w:rsid w:val="00AE6D14"/>
    <w:rsid w:val="00AE7113"/>
    <w:rsid w:val="00AE7AEE"/>
    <w:rsid w:val="00AE7E20"/>
    <w:rsid w:val="00AF037E"/>
    <w:rsid w:val="00AF1F6E"/>
    <w:rsid w:val="00AF268A"/>
    <w:rsid w:val="00AF38D2"/>
    <w:rsid w:val="00AF468B"/>
    <w:rsid w:val="00AF5EDA"/>
    <w:rsid w:val="00AF6941"/>
    <w:rsid w:val="00AF6C6C"/>
    <w:rsid w:val="00AF70D8"/>
    <w:rsid w:val="00AF7552"/>
    <w:rsid w:val="00B00469"/>
    <w:rsid w:val="00B00A4F"/>
    <w:rsid w:val="00B01020"/>
    <w:rsid w:val="00B01171"/>
    <w:rsid w:val="00B02A13"/>
    <w:rsid w:val="00B02AA9"/>
    <w:rsid w:val="00B02E5E"/>
    <w:rsid w:val="00B030EB"/>
    <w:rsid w:val="00B0337A"/>
    <w:rsid w:val="00B03785"/>
    <w:rsid w:val="00B04106"/>
    <w:rsid w:val="00B043D4"/>
    <w:rsid w:val="00B04DB8"/>
    <w:rsid w:val="00B05B61"/>
    <w:rsid w:val="00B05E31"/>
    <w:rsid w:val="00B1171B"/>
    <w:rsid w:val="00B11A0D"/>
    <w:rsid w:val="00B11BE3"/>
    <w:rsid w:val="00B11C78"/>
    <w:rsid w:val="00B12641"/>
    <w:rsid w:val="00B130FF"/>
    <w:rsid w:val="00B13319"/>
    <w:rsid w:val="00B15687"/>
    <w:rsid w:val="00B2007B"/>
    <w:rsid w:val="00B221A2"/>
    <w:rsid w:val="00B2240B"/>
    <w:rsid w:val="00B229AA"/>
    <w:rsid w:val="00B22D9C"/>
    <w:rsid w:val="00B22FCF"/>
    <w:rsid w:val="00B238E9"/>
    <w:rsid w:val="00B24697"/>
    <w:rsid w:val="00B2531E"/>
    <w:rsid w:val="00B257DC"/>
    <w:rsid w:val="00B25AA9"/>
    <w:rsid w:val="00B27F5E"/>
    <w:rsid w:val="00B305C9"/>
    <w:rsid w:val="00B30803"/>
    <w:rsid w:val="00B319E8"/>
    <w:rsid w:val="00B3240B"/>
    <w:rsid w:val="00B33F1B"/>
    <w:rsid w:val="00B34571"/>
    <w:rsid w:val="00B345E5"/>
    <w:rsid w:val="00B34907"/>
    <w:rsid w:val="00B36346"/>
    <w:rsid w:val="00B3672A"/>
    <w:rsid w:val="00B36FD4"/>
    <w:rsid w:val="00B3700C"/>
    <w:rsid w:val="00B373D4"/>
    <w:rsid w:val="00B37DA0"/>
    <w:rsid w:val="00B37FCE"/>
    <w:rsid w:val="00B40425"/>
    <w:rsid w:val="00B4106A"/>
    <w:rsid w:val="00B41447"/>
    <w:rsid w:val="00B417A1"/>
    <w:rsid w:val="00B42788"/>
    <w:rsid w:val="00B42ADB"/>
    <w:rsid w:val="00B42DC0"/>
    <w:rsid w:val="00B43833"/>
    <w:rsid w:val="00B43EF7"/>
    <w:rsid w:val="00B443CE"/>
    <w:rsid w:val="00B44887"/>
    <w:rsid w:val="00B479F7"/>
    <w:rsid w:val="00B5019C"/>
    <w:rsid w:val="00B51145"/>
    <w:rsid w:val="00B51DE5"/>
    <w:rsid w:val="00B52342"/>
    <w:rsid w:val="00B523E2"/>
    <w:rsid w:val="00B527F9"/>
    <w:rsid w:val="00B52CF2"/>
    <w:rsid w:val="00B53B02"/>
    <w:rsid w:val="00B54F7C"/>
    <w:rsid w:val="00B555F1"/>
    <w:rsid w:val="00B56421"/>
    <w:rsid w:val="00B57CFA"/>
    <w:rsid w:val="00B61FD6"/>
    <w:rsid w:val="00B626F6"/>
    <w:rsid w:val="00B645F6"/>
    <w:rsid w:val="00B6499A"/>
    <w:rsid w:val="00B649DB"/>
    <w:rsid w:val="00B64DEC"/>
    <w:rsid w:val="00B65211"/>
    <w:rsid w:val="00B6582A"/>
    <w:rsid w:val="00B67291"/>
    <w:rsid w:val="00B67777"/>
    <w:rsid w:val="00B67B23"/>
    <w:rsid w:val="00B7011D"/>
    <w:rsid w:val="00B71073"/>
    <w:rsid w:val="00B71B87"/>
    <w:rsid w:val="00B71C2F"/>
    <w:rsid w:val="00B7327F"/>
    <w:rsid w:val="00B740C3"/>
    <w:rsid w:val="00B7456E"/>
    <w:rsid w:val="00B758E9"/>
    <w:rsid w:val="00B760BA"/>
    <w:rsid w:val="00B77999"/>
    <w:rsid w:val="00B77E35"/>
    <w:rsid w:val="00B81EE0"/>
    <w:rsid w:val="00B83244"/>
    <w:rsid w:val="00B84567"/>
    <w:rsid w:val="00B84706"/>
    <w:rsid w:val="00B84AE4"/>
    <w:rsid w:val="00B8556F"/>
    <w:rsid w:val="00B86EB6"/>
    <w:rsid w:val="00B87007"/>
    <w:rsid w:val="00B876A6"/>
    <w:rsid w:val="00B91480"/>
    <w:rsid w:val="00B919D5"/>
    <w:rsid w:val="00B92302"/>
    <w:rsid w:val="00B93F6A"/>
    <w:rsid w:val="00B94F6A"/>
    <w:rsid w:val="00B9573A"/>
    <w:rsid w:val="00B96043"/>
    <w:rsid w:val="00B96C28"/>
    <w:rsid w:val="00BA096B"/>
    <w:rsid w:val="00BA0A8A"/>
    <w:rsid w:val="00BA111F"/>
    <w:rsid w:val="00BA2D4F"/>
    <w:rsid w:val="00BA2D62"/>
    <w:rsid w:val="00BA4A7A"/>
    <w:rsid w:val="00BB0549"/>
    <w:rsid w:val="00BB08B6"/>
    <w:rsid w:val="00BB1155"/>
    <w:rsid w:val="00BB226C"/>
    <w:rsid w:val="00BB2E55"/>
    <w:rsid w:val="00BB365E"/>
    <w:rsid w:val="00BB3E38"/>
    <w:rsid w:val="00BB732E"/>
    <w:rsid w:val="00BC0A06"/>
    <w:rsid w:val="00BC1203"/>
    <w:rsid w:val="00BC1365"/>
    <w:rsid w:val="00BC1D91"/>
    <w:rsid w:val="00BC5485"/>
    <w:rsid w:val="00BC57B5"/>
    <w:rsid w:val="00BC5AB3"/>
    <w:rsid w:val="00BC5D76"/>
    <w:rsid w:val="00BC6738"/>
    <w:rsid w:val="00BC7082"/>
    <w:rsid w:val="00BD1269"/>
    <w:rsid w:val="00BD1768"/>
    <w:rsid w:val="00BD1EAD"/>
    <w:rsid w:val="00BD204A"/>
    <w:rsid w:val="00BD276E"/>
    <w:rsid w:val="00BD40F6"/>
    <w:rsid w:val="00BD5DAA"/>
    <w:rsid w:val="00BD6745"/>
    <w:rsid w:val="00BE0437"/>
    <w:rsid w:val="00BE045A"/>
    <w:rsid w:val="00BE0BA1"/>
    <w:rsid w:val="00BE229C"/>
    <w:rsid w:val="00BE2354"/>
    <w:rsid w:val="00BE31C2"/>
    <w:rsid w:val="00BE4902"/>
    <w:rsid w:val="00BE71EF"/>
    <w:rsid w:val="00BE73F7"/>
    <w:rsid w:val="00BE7967"/>
    <w:rsid w:val="00BF0E20"/>
    <w:rsid w:val="00BF172A"/>
    <w:rsid w:val="00BF1892"/>
    <w:rsid w:val="00BF2992"/>
    <w:rsid w:val="00BF2B6B"/>
    <w:rsid w:val="00BF3335"/>
    <w:rsid w:val="00BF53EA"/>
    <w:rsid w:val="00BF6080"/>
    <w:rsid w:val="00BF7062"/>
    <w:rsid w:val="00BF7F7C"/>
    <w:rsid w:val="00C019BA"/>
    <w:rsid w:val="00C01F96"/>
    <w:rsid w:val="00C02E46"/>
    <w:rsid w:val="00C03183"/>
    <w:rsid w:val="00C068AF"/>
    <w:rsid w:val="00C06D65"/>
    <w:rsid w:val="00C07D03"/>
    <w:rsid w:val="00C07ED9"/>
    <w:rsid w:val="00C10A3F"/>
    <w:rsid w:val="00C12839"/>
    <w:rsid w:val="00C13FB4"/>
    <w:rsid w:val="00C14FBC"/>
    <w:rsid w:val="00C15C89"/>
    <w:rsid w:val="00C15F12"/>
    <w:rsid w:val="00C16C16"/>
    <w:rsid w:val="00C16EE0"/>
    <w:rsid w:val="00C16F1D"/>
    <w:rsid w:val="00C16FCC"/>
    <w:rsid w:val="00C17CD8"/>
    <w:rsid w:val="00C20E49"/>
    <w:rsid w:val="00C20FAD"/>
    <w:rsid w:val="00C2157C"/>
    <w:rsid w:val="00C2227B"/>
    <w:rsid w:val="00C22284"/>
    <w:rsid w:val="00C22CA3"/>
    <w:rsid w:val="00C22ED3"/>
    <w:rsid w:val="00C2330B"/>
    <w:rsid w:val="00C305FE"/>
    <w:rsid w:val="00C319A5"/>
    <w:rsid w:val="00C320AC"/>
    <w:rsid w:val="00C32C75"/>
    <w:rsid w:val="00C3463F"/>
    <w:rsid w:val="00C34FF9"/>
    <w:rsid w:val="00C3509D"/>
    <w:rsid w:val="00C35386"/>
    <w:rsid w:val="00C355D2"/>
    <w:rsid w:val="00C3776C"/>
    <w:rsid w:val="00C42034"/>
    <w:rsid w:val="00C43CB9"/>
    <w:rsid w:val="00C44BF6"/>
    <w:rsid w:val="00C44D1C"/>
    <w:rsid w:val="00C4531A"/>
    <w:rsid w:val="00C4551E"/>
    <w:rsid w:val="00C458E7"/>
    <w:rsid w:val="00C461FD"/>
    <w:rsid w:val="00C46D57"/>
    <w:rsid w:val="00C502FC"/>
    <w:rsid w:val="00C527B9"/>
    <w:rsid w:val="00C5280C"/>
    <w:rsid w:val="00C53FF6"/>
    <w:rsid w:val="00C540DB"/>
    <w:rsid w:val="00C551BF"/>
    <w:rsid w:val="00C57FD3"/>
    <w:rsid w:val="00C62CA7"/>
    <w:rsid w:val="00C63AD6"/>
    <w:rsid w:val="00C63BE4"/>
    <w:rsid w:val="00C64042"/>
    <w:rsid w:val="00C64F25"/>
    <w:rsid w:val="00C662BF"/>
    <w:rsid w:val="00C66A51"/>
    <w:rsid w:val="00C66AD6"/>
    <w:rsid w:val="00C66D21"/>
    <w:rsid w:val="00C6738A"/>
    <w:rsid w:val="00C67DA8"/>
    <w:rsid w:val="00C70378"/>
    <w:rsid w:val="00C73254"/>
    <w:rsid w:val="00C7548A"/>
    <w:rsid w:val="00C76356"/>
    <w:rsid w:val="00C76ED0"/>
    <w:rsid w:val="00C77CBB"/>
    <w:rsid w:val="00C80931"/>
    <w:rsid w:val="00C81B4B"/>
    <w:rsid w:val="00C8378D"/>
    <w:rsid w:val="00C83F8D"/>
    <w:rsid w:val="00C843C3"/>
    <w:rsid w:val="00C84E65"/>
    <w:rsid w:val="00C850DF"/>
    <w:rsid w:val="00C856DC"/>
    <w:rsid w:val="00C87166"/>
    <w:rsid w:val="00C87630"/>
    <w:rsid w:val="00C87AB7"/>
    <w:rsid w:val="00C9157B"/>
    <w:rsid w:val="00C922BC"/>
    <w:rsid w:val="00C93189"/>
    <w:rsid w:val="00C95005"/>
    <w:rsid w:val="00C95713"/>
    <w:rsid w:val="00C959B8"/>
    <w:rsid w:val="00C95A2A"/>
    <w:rsid w:val="00C97B5E"/>
    <w:rsid w:val="00C97C16"/>
    <w:rsid w:val="00CA001E"/>
    <w:rsid w:val="00CA0426"/>
    <w:rsid w:val="00CA162F"/>
    <w:rsid w:val="00CA2C53"/>
    <w:rsid w:val="00CA3355"/>
    <w:rsid w:val="00CA4158"/>
    <w:rsid w:val="00CA4CAE"/>
    <w:rsid w:val="00CA541B"/>
    <w:rsid w:val="00CA6DC9"/>
    <w:rsid w:val="00CA72FB"/>
    <w:rsid w:val="00CA7BB4"/>
    <w:rsid w:val="00CB0ACA"/>
    <w:rsid w:val="00CB152B"/>
    <w:rsid w:val="00CB2B2E"/>
    <w:rsid w:val="00CB392D"/>
    <w:rsid w:val="00CB489C"/>
    <w:rsid w:val="00CB6349"/>
    <w:rsid w:val="00CB65D7"/>
    <w:rsid w:val="00CB7D02"/>
    <w:rsid w:val="00CC0C90"/>
    <w:rsid w:val="00CC1C41"/>
    <w:rsid w:val="00CC1E7D"/>
    <w:rsid w:val="00CC1F4E"/>
    <w:rsid w:val="00CC4C0D"/>
    <w:rsid w:val="00CC4FA4"/>
    <w:rsid w:val="00CC5D59"/>
    <w:rsid w:val="00CC5D79"/>
    <w:rsid w:val="00CC5DAB"/>
    <w:rsid w:val="00CC68B3"/>
    <w:rsid w:val="00CC6907"/>
    <w:rsid w:val="00CC72B5"/>
    <w:rsid w:val="00CC7BE4"/>
    <w:rsid w:val="00CD0666"/>
    <w:rsid w:val="00CD0955"/>
    <w:rsid w:val="00CD3D63"/>
    <w:rsid w:val="00CD43DE"/>
    <w:rsid w:val="00CD45AB"/>
    <w:rsid w:val="00CD4CE3"/>
    <w:rsid w:val="00CD5D7B"/>
    <w:rsid w:val="00CD614A"/>
    <w:rsid w:val="00CD651F"/>
    <w:rsid w:val="00CD659C"/>
    <w:rsid w:val="00CE0346"/>
    <w:rsid w:val="00CE305B"/>
    <w:rsid w:val="00CE3B8C"/>
    <w:rsid w:val="00CE4F49"/>
    <w:rsid w:val="00CE50A7"/>
    <w:rsid w:val="00CE565D"/>
    <w:rsid w:val="00CE58ED"/>
    <w:rsid w:val="00CE5E05"/>
    <w:rsid w:val="00CF0385"/>
    <w:rsid w:val="00CF1FE6"/>
    <w:rsid w:val="00CF315C"/>
    <w:rsid w:val="00CF3E26"/>
    <w:rsid w:val="00CF500D"/>
    <w:rsid w:val="00CF502F"/>
    <w:rsid w:val="00CF677E"/>
    <w:rsid w:val="00CF6CE6"/>
    <w:rsid w:val="00CF6D00"/>
    <w:rsid w:val="00CF6FC9"/>
    <w:rsid w:val="00CF717A"/>
    <w:rsid w:val="00CF7815"/>
    <w:rsid w:val="00D00A79"/>
    <w:rsid w:val="00D01E90"/>
    <w:rsid w:val="00D01F91"/>
    <w:rsid w:val="00D0308D"/>
    <w:rsid w:val="00D03D5B"/>
    <w:rsid w:val="00D0463A"/>
    <w:rsid w:val="00D04B3A"/>
    <w:rsid w:val="00D05CCA"/>
    <w:rsid w:val="00D10020"/>
    <w:rsid w:val="00D101D5"/>
    <w:rsid w:val="00D1028A"/>
    <w:rsid w:val="00D11358"/>
    <w:rsid w:val="00D139FE"/>
    <w:rsid w:val="00D13BF8"/>
    <w:rsid w:val="00D155DE"/>
    <w:rsid w:val="00D2134E"/>
    <w:rsid w:val="00D21F3D"/>
    <w:rsid w:val="00D22B1D"/>
    <w:rsid w:val="00D23366"/>
    <w:rsid w:val="00D253AB"/>
    <w:rsid w:val="00D25CCA"/>
    <w:rsid w:val="00D25E5F"/>
    <w:rsid w:val="00D26050"/>
    <w:rsid w:val="00D267C8"/>
    <w:rsid w:val="00D3089E"/>
    <w:rsid w:val="00D30C5F"/>
    <w:rsid w:val="00D32924"/>
    <w:rsid w:val="00D3292E"/>
    <w:rsid w:val="00D32AAB"/>
    <w:rsid w:val="00D33F57"/>
    <w:rsid w:val="00D33FFE"/>
    <w:rsid w:val="00D34836"/>
    <w:rsid w:val="00D34DA4"/>
    <w:rsid w:val="00D40C40"/>
    <w:rsid w:val="00D42483"/>
    <w:rsid w:val="00D4433E"/>
    <w:rsid w:val="00D444A8"/>
    <w:rsid w:val="00D4578C"/>
    <w:rsid w:val="00D460F3"/>
    <w:rsid w:val="00D46523"/>
    <w:rsid w:val="00D506D7"/>
    <w:rsid w:val="00D51B75"/>
    <w:rsid w:val="00D51CC9"/>
    <w:rsid w:val="00D5287C"/>
    <w:rsid w:val="00D52A7C"/>
    <w:rsid w:val="00D541A8"/>
    <w:rsid w:val="00D54744"/>
    <w:rsid w:val="00D5477D"/>
    <w:rsid w:val="00D55D65"/>
    <w:rsid w:val="00D561F9"/>
    <w:rsid w:val="00D57303"/>
    <w:rsid w:val="00D57556"/>
    <w:rsid w:val="00D579FF"/>
    <w:rsid w:val="00D60526"/>
    <w:rsid w:val="00D62AC6"/>
    <w:rsid w:val="00D62AE6"/>
    <w:rsid w:val="00D65501"/>
    <w:rsid w:val="00D667DB"/>
    <w:rsid w:val="00D66A24"/>
    <w:rsid w:val="00D66C98"/>
    <w:rsid w:val="00D67137"/>
    <w:rsid w:val="00D6751C"/>
    <w:rsid w:val="00D67620"/>
    <w:rsid w:val="00D676F4"/>
    <w:rsid w:val="00D7082B"/>
    <w:rsid w:val="00D708D1"/>
    <w:rsid w:val="00D718BB"/>
    <w:rsid w:val="00D71DC7"/>
    <w:rsid w:val="00D725CA"/>
    <w:rsid w:val="00D7332E"/>
    <w:rsid w:val="00D7365A"/>
    <w:rsid w:val="00D75F6B"/>
    <w:rsid w:val="00D77B35"/>
    <w:rsid w:val="00D80F21"/>
    <w:rsid w:val="00D81009"/>
    <w:rsid w:val="00D821B1"/>
    <w:rsid w:val="00D82665"/>
    <w:rsid w:val="00D82A0A"/>
    <w:rsid w:val="00D83439"/>
    <w:rsid w:val="00D835E7"/>
    <w:rsid w:val="00D84867"/>
    <w:rsid w:val="00D84BB0"/>
    <w:rsid w:val="00D84E07"/>
    <w:rsid w:val="00D84E6B"/>
    <w:rsid w:val="00D858EC"/>
    <w:rsid w:val="00D861CB"/>
    <w:rsid w:val="00D8662A"/>
    <w:rsid w:val="00D87787"/>
    <w:rsid w:val="00D901C3"/>
    <w:rsid w:val="00D91267"/>
    <w:rsid w:val="00D918F0"/>
    <w:rsid w:val="00D93633"/>
    <w:rsid w:val="00D93D7D"/>
    <w:rsid w:val="00D93ED5"/>
    <w:rsid w:val="00D948B1"/>
    <w:rsid w:val="00D94B4C"/>
    <w:rsid w:val="00D94EEA"/>
    <w:rsid w:val="00D951C8"/>
    <w:rsid w:val="00D9619F"/>
    <w:rsid w:val="00DA2D3C"/>
    <w:rsid w:val="00DA4057"/>
    <w:rsid w:val="00DA467D"/>
    <w:rsid w:val="00DA51EB"/>
    <w:rsid w:val="00DA552F"/>
    <w:rsid w:val="00DA5ACC"/>
    <w:rsid w:val="00DA5D56"/>
    <w:rsid w:val="00DA6194"/>
    <w:rsid w:val="00DA6440"/>
    <w:rsid w:val="00DA64FD"/>
    <w:rsid w:val="00DA7A57"/>
    <w:rsid w:val="00DB021D"/>
    <w:rsid w:val="00DB04B2"/>
    <w:rsid w:val="00DB054D"/>
    <w:rsid w:val="00DB05BA"/>
    <w:rsid w:val="00DB166C"/>
    <w:rsid w:val="00DB19BE"/>
    <w:rsid w:val="00DB263C"/>
    <w:rsid w:val="00DB4724"/>
    <w:rsid w:val="00DB5FE4"/>
    <w:rsid w:val="00DB64A7"/>
    <w:rsid w:val="00DB6512"/>
    <w:rsid w:val="00DB6D98"/>
    <w:rsid w:val="00DB7E46"/>
    <w:rsid w:val="00DC0330"/>
    <w:rsid w:val="00DC12CE"/>
    <w:rsid w:val="00DC277D"/>
    <w:rsid w:val="00DC2D64"/>
    <w:rsid w:val="00DC347F"/>
    <w:rsid w:val="00DC3943"/>
    <w:rsid w:val="00DC41EC"/>
    <w:rsid w:val="00DC5CE9"/>
    <w:rsid w:val="00DC605C"/>
    <w:rsid w:val="00DC6A64"/>
    <w:rsid w:val="00DC6B04"/>
    <w:rsid w:val="00DD13C4"/>
    <w:rsid w:val="00DD149C"/>
    <w:rsid w:val="00DD2466"/>
    <w:rsid w:val="00DD3896"/>
    <w:rsid w:val="00DD5C0B"/>
    <w:rsid w:val="00DD61ED"/>
    <w:rsid w:val="00DD6481"/>
    <w:rsid w:val="00DE04A9"/>
    <w:rsid w:val="00DE0891"/>
    <w:rsid w:val="00DE14A8"/>
    <w:rsid w:val="00DE152D"/>
    <w:rsid w:val="00DE2155"/>
    <w:rsid w:val="00DE2752"/>
    <w:rsid w:val="00DE29C7"/>
    <w:rsid w:val="00DE3A26"/>
    <w:rsid w:val="00DE3B20"/>
    <w:rsid w:val="00DE419E"/>
    <w:rsid w:val="00DE4458"/>
    <w:rsid w:val="00DE4A65"/>
    <w:rsid w:val="00DE6FCC"/>
    <w:rsid w:val="00DE7458"/>
    <w:rsid w:val="00DE7A82"/>
    <w:rsid w:val="00DF0C4E"/>
    <w:rsid w:val="00DF2CCF"/>
    <w:rsid w:val="00DF2CF1"/>
    <w:rsid w:val="00DF4022"/>
    <w:rsid w:val="00DF42FB"/>
    <w:rsid w:val="00DF66FB"/>
    <w:rsid w:val="00DF7446"/>
    <w:rsid w:val="00E00BC3"/>
    <w:rsid w:val="00E010FC"/>
    <w:rsid w:val="00E01A29"/>
    <w:rsid w:val="00E03709"/>
    <w:rsid w:val="00E03B67"/>
    <w:rsid w:val="00E043D6"/>
    <w:rsid w:val="00E04CDE"/>
    <w:rsid w:val="00E0642E"/>
    <w:rsid w:val="00E11323"/>
    <w:rsid w:val="00E114F4"/>
    <w:rsid w:val="00E11539"/>
    <w:rsid w:val="00E11772"/>
    <w:rsid w:val="00E11C34"/>
    <w:rsid w:val="00E12936"/>
    <w:rsid w:val="00E130E0"/>
    <w:rsid w:val="00E132D2"/>
    <w:rsid w:val="00E135D0"/>
    <w:rsid w:val="00E153B1"/>
    <w:rsid w:val="00E15F1B"/>
    <w:rsid w:val="00E16860"/>
    <w:rsid w:val="00E17444"/>
    <w:rsid w:val="00E17743"/>
    <w:rsid w:val="00E224AF"/>
    <w:rsid w:val="00E24293"/>
    <w:rsid w:val="00E24DC4"/>
    <w:rsid w:val="00E25615"/>
    <w:rsid w:val="00E25F93"/>
    <w:rsid w:val="00E2649D"/>
    <w:rsid w:val="00E27E9F"/>
    <w:rsid w:val="00E31EAA"/>
    <w:rsid w:val="00E33E1F"/>
    <w:rsid w:val="00E34DFF"/>
    <w:rsid w:val="00E361FC"/>
    <w:rsid w:val="00E362A0"/>
    <w:rsid w:val="00E36D88"/>
    <w:rsid w:val="00E40109"/>
    <w:rsid w:val="00E406D2"/>
    <w:rsid w:val="00E40F00"/>
    <w:rsid w:val="00E410A9"/>
    <w:rsid w:val="00E416AD"/>
    <w:rsid w:val="00E4208E"/>
    <w:rsid w:val="00E42111"/>
    <w:rsid w:val="00E42C6C"/>
    <w:rsid w:val="00E442C0"/>
    <w:rsid w:val="00E508C8"/>
    <w:rsid w:val="00E518EC"/>
    <w:rsid w:val="00E51ADE"/>
    <w:rsid w:val="00E53BD9"/>
    <w:rsid w:val="00E5427E"/>
    <w:rsid w:val="00E54C9D"/>
    <w:rsid w:val="00E55AC6"/>
    <w:rsid w:val="00E57398"/>
    <w:rsid w:val="00E57998"/>
    <w:rsid w:val="00E57DDD"/>
    <w:rsid w:val="00E612C5"/>
    <w:rsid w:val="00E6155E"/>
    <w:rsid w:val="00E61C3C"/>
    <w:rsid w:val="00E64D76"/>
    <w:rsid w:val="00E703FE"/>
    <w:rsid w:val="00E70FAD"/>
    <w:rsid w:val="00E73307"/>
    <w:rsid w:val="00E73E72"/>
    <w:rsid w:val="00E74989"/>
    <w:rsid w:val="00E74F50"/>
    <w:rsid w:val="00E7533F"/>
    <w:rsid w:val="00E75773"/>
    <w:rsid w:val="00E76734"/>
    <w:rsid w:val="00E76D5D"/>
    <w:rsid w:val="00E76E6B"/>
    <w:rsid w:val="00E76EFB"/>
    <w:rsid w:val="00E77389"/>
    <w:rsid w:val="00E80967"/>
    <w:rsid w:val="00E81D6E"/>
    <w:rsid w:val="00E82F5A"/>
    <w:rsid w:val="00E83198"/>
    <w:rsid w:val="00E84B46"/>
    <w:rsid w:val="00E85654"/>
    <w:rsid w:val="00E87D14"/>
    <w:rsid w:val="00E87E0B"/>
    <w:rsid w:val="00E9079F"/>
    <w:rsid w:val="00E90E3D"/>
    <w:rsid w:val="00E91B39"/>
    <w:rsid w:val="00E92391"/>
    <w:rsid w:val="00E92B4B"/>
    <w:rsid w:val="00E92ECB"/>
    <w:rsid w:val="00E93300"/>
    <w:rsid w:val="00E94987"/>
    <w:rsid w:val="00E9700D"/>
    <w:rsid w:val="00EA0820"/>
    <w:rsid w:val="00EA0ECB"/>
    <w:rsid w:val="00EA14FE"/>
    <w:rsid w:val="00EA2E1E"/>
    <w:rsid w:val="00EA3B1F"/>
    <w:rsid w:val="00EA3B85"/>
    <w:rsid w:val="00EA3F95"/>
    <w:rsid w:val="00EA5909"/>
    <w:rsid w:val="00EA6147"/>
    <w:rsid w:val="00EA6F2D"/>
    <w:rsid w:val="00EA743D"/>
    <w:rsid w:val="00EB0348"/>
    <w:rsid w:val="00EB1067"/>
    <w:rsid w:val="00EB3356"/>
    <w:rsid w:val="00EB4E81"/>
    <w:rsid w:val="00EB550E"/>
    <w:rsid w:val="00EB558C"/>
    <w:rsid w:val="00EB5712"/>
    <w:rsid w:val="00EB5DF8"/>
    <w:rsid w:val="00EB73E3"/>
    <w:rsid w:val="00EB77D3"/>
    <w:rsid w:val="00EC0500"/>
    <w:rsid w:val="00EC06BC"/>
    <w:rsid w:val="00EC07C5"/>
    <w:rsid w:val="00EC1187"/>
    <w:rsid w:val="00EC1676"/>
    <w:rsid w:val="00EC1765"/>
    <w:rsid w:val="00EC2702"/>
    <w:rsid w:val="00EC2BEC"/>
    <w:rsid w:val="00EC474C"/>
    <w:rsid w:val="00EC5BB4"/>
    <w:rsid w:val="00EC66F0"/>
    <w:rsid w:val="00ED0465"/>
    <w:rsid w:val="00ED088B"/>
    <w:rsid w:val="00ED29E7"/>
    <w:rsid w:val="00ED37A1"/>
    <w:rsid w:val="00ED429F"/>
    <w:rsid w:val="00ED45B3"/>
    <w:rsid w:val="00ED6145"/>
    <w:rsid w:val="00ED6315"/>
    <w:rsid w:val="00ED68FB"/>
    <w:rsid w:val="00EE0A12"/>
    <w:rsid w:val="00EE10C5"/>
    <w:rsid w:val="00EE208A"/>
    <w:rsid w:val="00EE381B"/>
    <w:rsid w:val="00EE41DC"/>
    <w:rsid w:val="00EE44B3"/>
    <w:rsid w:val="00EE745F"/>
    <w:rsid w:val="00EE77CF"/>
    <w:rsid w:val="00EF1717"/>
    <w:rsid w:val="00EF1AC5"/>
    <w:rsid w:val="00EF2805"/>
    <w:rsid w:val="00EF2FCF"/>
    <w:rsid w:val="00EF5706"/>
    <w:rsid w:val="00EF57B0"/>
    <w:rsid w:val="00EF5860"/>
    <w:rsid w:val="00EF644C"/>
    <w:rsid w:val="00F002BC"/>
    <w:rsid w:val="00F0042C"/>
    <w:rsid w:val="00F00587"/>
    <w:rsid w:val="00F00FC6"/>
    <w:rsid w:val="00F024C3"/>
    <w:rsid w:val="00F02B62"/>
    <w:rsid w:val="00F03267"/>
    <w:rsid w:val="00F04A29"/>
    <w:rsid w:val="00F04A3C"/>
    <w:rsid w:val="00F052C1"/>
    <w:rsid w:val="00F059C7"/>
    <w:rsid w:val="00F06124"/>
    <w:rsid w:val="00F06A6A"/>
    <w:rsid w:val="00F07462"/>
    <w:rsid w:val="00F11F04"/>
    <w:rsid w:val="00F1253E"/>
    <w:rsid w:val="00F1320E"/>
    <w:rsid w:val="00F136F0"/>
    <w:rsid w:val="00F13A19"/>
    <w:rsid w:val="00F15481"/>
    <w:rsid w:val="00F15747"/>
    <w:rsid w:val="00F16BAB"/>
    <w:rsid w:val="00F17090"/>
    <w:rsid w:val="00F17CF0"/>
    <w:rsid w:val="00F20950"/>
    <w:rsid w:val="00F215DC"/>
    <w:rsid w:val="00F2188A"/>
    <w:rsid w:val="00F22686"/>
    <w:rsid w:val="00F22B14"/>
    <w:rsid w:val="00F237E8"/>
    <w:rsid w:val="00F244EB"/>
    <w:rsid w:val="00F2499D"/>
    <w:rsid w:val="00F25A03"/>
    <w:rsid w:val="00F25B4F"/>
    <w:rsid w:val="00F25E3E"/>
    <w:rsid w:val="00F26893"/>
    <w:rsid w:val="00F26E7A"/>
    <w:rsid w:val="00F273E5"/>
    <w:rsid w:val="00F307A2"/>
    <w:rsid w:val="00F307AE"/>
    <w:rsid w:val="00F30AF4"/>
    <w:rsid w:val="00F30DF5"/>
    <w:rsid w:val="00F31785"/>
    <w:rsid w:val="00F34243"/>
    <w:rsid w:val="00F34565"/>
    <w:rsid w:val="00F346D3"/>
    <w:rsid w:val="00F34A0F"/>
    <w:rsid w:val="00F3551B"/>
    <w:rsid w:val="00F359AB"/>
    <w:rsid w:val="00F35CD5"/>
    <w:rsid w:val="00F362D9"/>
    <w:rsid w:val="00F36F1A"/>
    <w:rsid w:val="00F37019"/>
    <w:rsid w:val="00F37A06"/>
    <w:rsid w:val="00F40834"/>
    <w:rsid w:val="00F40E51"/>
    <w:rsid w:val="00F41DD6"/>
    <w:rsid w:val="00F42D58"/>
    <w:rsid w:val="00F42E17"/>
    <w:rsid w:val="00F43FD3"/>
    <w:rsid w:val="00F441E1"/>
    <w:rsid w:val="00F453F8"/>
    <w:rsid w:val="00F45BBA"/>
    <w:rsid w:val="00F470A1"/>
    <w:rsid w:val="00F503AB"/>
    <w:rsid w:val="00F51260"/>
    <w:rsid w:val="00F52083"/>
    <w:rsid w:val="00F5295A"/>
    <w:rsid w:val="00F52E63"/>
    <w:rsid w:val="00F5308B"/>
    <w:rsid w:val="00F531B5"/>
    <w:rsid w:val="00F53763"/>
    <w:rsid w:val="00F53949"/>
    <w:rsid w:val="00F53985"/>
    <w:rsid w:val="00F53B24"/>
    <w:rsid w:val="00F5485B"/>
    <w:rsid w:val="00F554C5"/>
    <w:rsid w:val="00F55A1E"/>
    <w:rsid w:val="00F56CD6"/>
    <w:rsid w:val="00F56DC1"/>
    <w:rsid w:val="00F601D6"/>
    <w:rsid w:val="00F60E67"/>
    <w:rsid w:val="00F614EC"/>
    <w:rsid w:val="00F61FDA"/>
    <w:rsid w:val="00F6292E"/>
    <w:rsid w:val="00F62EBC"/>
    <w:rsid w:val="00F62F91"/>
    <w:rsid w:val="00F637EB"/>
    <w:rsid w:val="00F63C6F"/>
    <w:rsid w:val="00F64B53"/>
    <w:rsid w:val="00F64C0E"/>
    <w:rsid w:val="00F64F95"/>
    <w:rsid w:val="00F64FF4"/>
    <w:rsid w:val="00F65106"/>
    <w:rsid w:val="00F678EB"/>
    <w:rsid w:val="00F71352"/>
    <w:rsid w:val="00F71D64"/>
    <w:rsid w:val="00F750A6"/>
    <w:rsid w:val="00F75B14"/>
    <w:rsid w:val="00F76080"/>
    <w:rsid w:val="00F77E97"/>
    <w:rsid w:val="00F8033D"/>
    <w:rsid w:val="00F80C77"/>
    <w:rsid w:val="00F82CFF"/>
    <w:rsid w:val="00F83621"/>
    <w:rsid w:val="00F8415C"/>
    <w:rsid w:val="00F84B2A"/>
    <w:rsid w:val="00F84C12"/>
    <w:rsid w:val="00F84D5F"/>
    <w:rsid w:val="00F853EA"/>
    <w:rsid w:val="00F86AD2"/>
    <w:rsid w:val="00F8704F"/>
    <w:rsid w:val="00F90781"/>
    <w:rsid w:val="00F913CF"/>
    <w:rsid w:val="00F9165C"/>
    <w:rsid w:val="00F951A5"/>
    <w:rsid w:val="00F9575F"/>
    <w:rsid w:val="00F97105"/>
    <w:rsid w:val="00F97AB9"/>
    <w:rsid w:val="00F97C52"/>
    <w:rsid w:val="00FA044D"/>
    <w:rsid w:val="00FA0FAC"/>
    <w:rsid w:val="00FA209A"/>
    <w:rsid w:val="00FA23C6"/>
    <w:rsid w:val="00FA3322"/>
    <w:rsid w:val="00FA443F"/>
    <w:rsid w:val="00FA4478"/>
    <w:rsid w:val="00FA44A5"/>
    <w:rsid w:val="00FA4625"/>
    <w:rsid w:val="00FA48A8"/>
    <w:rsid w:val="00FA5066"/>
    <w:rsid w:val="00FA5151"/>
    <w:rsid w:val="00FA5A2C"/>
    <w:rsid w:val="00FA6045"/>
    <w:rsid w:val="00FB02E7"/>
    <w:rsid w:val="00FB0C37"/>
    <w:rsid w:val="00FB1820"/>
    <w:rsid w:val="00FB2C6A"/>
    <w:rsid w:val="00FB3812"/>
    <w:rsid w:val="00FB563A"/>
    <w:rsid w:val="00FB6DC3"/>
    <w:rsid w:val="00FC01DB"/>
    <w:rsid w:val="00FC1768"/>
    <w:rsid w:val="00FC2A4C"/>
    <w:rsid w:val="00FC3067"/>
    <w:rsid w:val="00FC32DA"/>
    <w:rsid w:val="00FC348D"/>
    <w:rsid w:val="00FC3A72"/>
    <w:rsid w:val="00FC3BFA"/>
    <w:rsid w:val="00FC5CA5"/>
    <w:rsid w:val="00FC74DE"/>
    <w:rsid w:val="00FD0B6B"/>
    <w:rsid w:val="00FD0B92"/>
    <w:rsid w:val="00FD1487"/>
    <w:rsid w:val="00FD3D5A"/>
    <w:rsid w:val="00FD435E"/>
    <w:rsid w:val="00FD4477"/>
    <w:rsid w:val="00FD4D86"/>
    <w:rsid w:val="00FD5677"/>
    <w:rsid w:val="00FD621E"/>
    <w:rsid w:val="00FD636C"/>
    <w:rsid w:val="00FD65E1"/>
    <w:rsid w:val="00FD6A0A"/>
    <w:rsid w:val="00FD6A96"/>
    <w:rsid w:val="00FD6EE2"/>
    <w:rsid w:val="00FD7208"/>
    <w:rsid w:val="00FE00DF"/>
    <w:rsid w:val="00FE191F"/>
    <w:rsid w:val="00FE3277"/>
    <w:rsid w:val="00FE589B"/>
    <w:rsid w:val="00FE5C0C"/>
    <w:rsid w:val="00FE65F8"/>
    <w:rsid w:val="00FE6B5A"/>
    <w:rsid w:val="00FE7BE5"/>
    <w:rsid w:val="00FF09E6"/>
    <w:rsid w:val="00FF0DAC"/>
    <w:rsid w:val="00FF1355"/>
    <w:rsid w:val="00FF1EE4"/>
    <w:rsid w:val="00FF23B2"/>
    <w:rsid w:val="00FF3694"/>
    <w:rsid w:val="00FF3C09"/>
    <w:rsid w:val="00FF456F"/>
    <w:rsid w:val="00FF4A49"/>
    <w:rsid w:val="00FF52B7"/>
    <w:rsid w:val="00FF5661"/>
    <w:rsid w:val="00FF63A9"/>
    <w:rsid w:val="049E1402"/>
    <w:rsid w:val="087F547F"/>
    <w:rsid w:val="1ABF73A5"/>
    <w:rsid w:val="25485CFD"/>
    <w:rsid w:val="32B44A54"/>
    <w:rsid w:val="46086AB8"/>
    <w:rsid w:val="4D8D47CD"/>
    <w:rsid w:val="52006F4F"/>
    <w:rsid w:val="606A4F8A"/>
    <w:rsid w:val="614545B2"/>
    <w:rsid w:val="62BF7F0C"/>
    <w:rsid w:val="7F795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index 1" w:semiHidden="1" w:qFormat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qFormat="1"/>
    <w:lsdException w:name="toc 2" w:qFormat="1"/>
    <w:lsdException w:name="toc 3" w:semiHidden="1" w:qFormat="1"/>
    <w:lsdException w:name="toc 4" w:semiHidden="1" w:qFormat="1"/>
    <w:lsdException w:name="toc 5" w:qFormat="1"/>
    <w:lsdException w:name="toc 6" w:qFormat="1"/>
    <w:lsdException w:name="toc 7" w:qFormat="1"/>
    <w:lsdException w:name="toc 8" w:qFormat="1"/>
    <w:lsdException w:name="toc 9" w:qFormat="1"/>
    <w:lsdException w:name="Normal Indent" w:qFormat="1"/>
    <w:lsdException w:name="footnote text" w:qFormat="1"/>
    <w:lsdException w:name="annotation text" w:qFormat="1"/>
    <w:lsdException w:name="header" w:qFormat="1"/>
    <w:lsdException w:name="footer" w:qFormat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qFormat="1"/>
    <w:lsdException w:name="annotation reference" w:qFormat="1"/>
    <w:lsdException w:name="line number" w:semiHidden="1" w:unhideWhenUsed="1"/>
    <w:lsdException w:name="page number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qFormat="1"/>
    <w:lsdException w:name="Body Text Indent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Date" w:qFormat="1"/>
    <w:lsdException w:name="Body Text First Indent 2" w:semiHidden="1" w:unhideWhenUsed="1"/>
    <w:lsdException w:name="Note Heading" w:semiHidden="1" w:unhideWhenUsed="1"/>
    <w:lsdException w:name="Body Text 2" w:qFormat="1"/>
    <w:lsdException w:name="Body Text 3" w:semiHidden="1" w:unhideWhenUsed="1"/>
    <w:lsdException w:name="Body Text Indent 2" w:qFormat="1"/>
    <w:lsdException w:name="Body Text Indent 3" w:qFormat="1"/>
    <w:lsdException w:name="Block Text" w:semiHidden="1" w:unhideWhenUsed="1"/>
    <w:lsdException w:name="Hyperlink" w:uiPriority="99" w:qFormat="1"/>
    <w:lsdException w:name="FollowedHyperlink" w:uiPriority="99" w:unhideWhenUsed="1" w:qFormat="1"/>
    <w:lsdException w:name="Strong" w:qFormat="1"/>
    <w:lsdException w:name="Emphasis" w:qFormat="1"/>
    <w:lsdException w:name="Document Map" w:semiHidden="1" w:qFormat="1"/>
    <w:lsdException w:name="Plain Text" w:qFormat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qFormat="1"/>
    <w:lsdException w:name="Table Grid" w:uiPriority="39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0">
    <w:name w:val="heading 1"/>
    <w:basedOn w:val="a0"/>
    <w:next w:val="a0"/>
    <w:link w:val="1Char"/>
    <w:qFormat/>
    <w:pPr>
      <w:keepNext/>
      <w:keepLines/>
      <w:autoSpaceDE w:val="0"/>
      <w:autoSpaceDN w:val="0"/>
      <w:adjustRightInd w:val="0"/>
      <w:spacing w:before="240" w:after="120" w:line="300" w:lineRule="auto"/>
      <w:jc w:val="center"/>
      <w:outlineLvl w:val="0"/>
    </w:pPr>
    <w:rPr>
      <w:rFonts w:ascii="宋体"/>
      <w:b/>
      <w:kern w:val="44"/>
      <w:sz w:val="32"/>
      <w:szCs w:val="20"/>
    </w:rPr>
  </w:style>
  <w:style w:type="paragraph" w:styleId="20">
    <w:name w:val="heading 2"/>
    <w:basedOn w:val="a0"/>
    <w:next w:val="a1"/>
    <w:link w:val="2Char"/>
    <w:qFormat/>
    <w:pPr>
      <w:keepNext/>
      <w:keepLines/>
      <w:autoSpaceDE w:val="0"/>
      <w:autoSpaceDN w:val="0"/>
      <w:adjustRightInd w:val="0"/>
      <w:spacing w:before="120" w:line="300" w:lineRule="auto"/>
      <w:jc w:val="center"/>
      <w:outlineLvl w:val="1"/>
    </w:pPr>
    <w:rPr>
      <w:rFonts w:ascii="Arial" w:eastAsia="黑体" w:hAnsi="Arial"/>
      <w:b/>
      <w:kern w:val="0"/>
      <w:sz w:val="30"/>
      <w:szCs w:val="20"/>
    </w:rPr>
  </w:style>
  <w:style w:type="paragraph" w:styleId="3">
    <w:name w:val="heading 3"/>
    <w:basedOn w:val="a0"/>
    <w:next w:val="a1"/>
    <w:link w:val="3Char"/>
    <w:qFormat/>
    <w:pPr>
      <w:keepNext/>
      <w:keepLines/>
      <w:autoSpaceDE w:val="0"/>
      <w:autoSpaceDN w:val="0"/>
      <w:adjustRightInd w:val="0"/>
      <w:spacing w:before="360" w:after="120"/>
      <w:jc w:val="left"/>
      <w:outlineLvl w:val="2"/>
    </w:pPr>
    <w:rPr>
      <w:rFonts w:ascii="宋体"/>
      <w:b/>
      <w:kern w:val="0"/>
      <w:sz w:val="24"/>
      <w:szCs w:val="20"/>
      <w:u w:val="single"/>
    </w:rPr>
  </w:style>
  <w:style w:type="paragraph" w:styleId="40">
    <w:name w:val="heading 4"/>
    <w:basedOn w:val="a0"/>
    <w:next w:val="a0"/>
    <w:qFormat/>
    <w:pPr>
      <w:keepNext/>
      <w:keepLines/>
      <w:spacing w:before="280" w:after="290" w:line="376" w:lineRule="auto"/>
      <w:outlineLvl w:val="3"/>
    </w:pPr>
    <w:rPr>
      <w:rFonts w:ascii="Arial" w:eastAsia="黑体" w:hAnsi="Arial"/>
      <w:b/>
      <w:bCs/>
      <w:sz w:val="28"/>
      <w:szCs w:val="28"/>
    </w:rPr>
  </w:style>
  <w:style w:type="paragraph" w:styleId="50">
    <w:name w:val="heading 5"/>
    <w:basedOn w:val="a0"/>
    <w:next w:val="a0"/>
    <w:qFormat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7">
    <w:name w:val="heading 7"/>
    <w:basedOn w:val="a0"/>
    <w:next w:val="a0"/>
    <w:link w:val="7Char"/>
    <w:semiHidden/>
    <w:unhideWhenUsed/>
    <w:qFormat/>
    <w:rsid w:val="000A6AF8"/>
    <w:pPr>
      <w:keepNext/>
      <w:keepLines/>
      <w:spacing w:before="240" w:after="64" w:line="320" w:lineRule="auto"/>
      <w:outlineLvl w:val="6"/>
    </w:pPr>
    <w:rPr>
      <w:b/>
      <w:bCs/>
      <w:sz w:val="24"/>
    </w:rPr>
  </w:style>
  <w:style w:type="paragraph" w:styleId="9">
    <w:name w:val="heading 9"/>
    <w:basedOn w:val="a0"/>
    <w:next w:val="a0"/>
    <w:qFormat/>
    <w:pPr>
      <w:keepNext/>
      <w:keepLines/>
      <w:tabs>
        <w:tab w:val="left" w:pos="1584"/>
      </w:tabs>
      <w:spacing w:before="240" w:after="64" w:line="320" w:lineRule="auto"/>
      <w:ind w:left="1584" w:hanging="1584"/>
      <w:outlineLvl w:val="8"/>
    </w:pPr>
    <w:rPr>
      <w:rFonts w:ascii="Arial" w:eastAsia="黑体" w:hAnsi="Arial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1">
    <w:name w:val="Normal Indent"/>
    <w:basedOn w:val="a0"/>
    <w:link w:val="Char"/>
    <w:qFormat/>
    <w:pPr>
      <w:autoSpaceDE w:val="0"/>
      <w:autoSpaceDN w:val="0"/>
      <w:adjustRightInd w:val="0"/>
      <w:ind w:firstLine="420"/>
      <w:jc w:val="left"/>
    </w:pPr>
    <w:rPr>
      <w:rFonts w:ascii="宋体"/>
      <w:kern w:val="0"/>
      <w:sz w:val="24"/>
      <w:szCs w:val="20"/>
    </w:rPr>
  </w:style>
  <w:style w:type="paragraph" w:styleId="a5">
    <w:name w:val="annotation subject"/>
    <w:basedOn w:val="a6"/>
    <w:next w:val="a6"/>
    <w:semiHidden/>
    <w:qFormat/>
    <w:pPr>
      <w:adjustRightInd/>
      <w:spacing w:line="240" w:lineRule="auto"/>
      <w:textAlignment w:val="auto"/>
    </w:pPr>
    <w:rPr>
      <w:rFonts w:ascii="Times New Roman"/>
      <w:b/>
      <w:bCs/>
      <w:kern w:val="2"/>
      <w:szCs w:val="24"/>
    </w:rPr>
  </w:style>
  <w:style w:type="paragraph" w:styleId="a6">
    <w:name w:val="annotation text"/>
    <w:basedOn w:val="a0"/>
    <w:link w:val="Char0"/>
    <w:qFormat/>
    <w:pPr>
      <w:adjustRightInd w:val="0"/>
      <w:spacing w:line="315" w:lineRule="atLeast"/>
      <w:jc w:val="left"/>
      <w:textAlignment w:val="baseline"/>
    </w:pPr>
    <w:rPr>
      <w:rFonts w:ascii="宋体"/>
      <w:kern w:val="0"/>
      <w:szCs w:val="20"/>
    </w:rPr>
  </w:style>
  <w:style w:type="paragraph" w:styleId="70">
    <w:name w:val="toc 7"/>
    <w:basedOn w:val="a0"/>
    <w:next w:val="a0"/>
    <w:qFormat/>
    <w:pPr>
      <w:ind w:leftChars="1200" w:left="2520"/>
    </w:pPr>
  </w:style>
  <w:style w:type="paragraph" w:styleId="a7">
    <w:name w:val="caption"/>
    <w:basedOn w:val="a0"/>
    <w:next w:val="a0"/>
    <w:qFormat/>
    <w:pPr>
      <w:snapToGrid w:val="0"/>
      <w:spacing w:line="440" w:lineRule="exact"/>
    </w:pPr>
    <w:rPr>
      <w:rFonts w:ascii="Arial" w:eastAsia="黑体" w:hAnsi="Arial" w:cs="Arial"/>
      <w:sz w:val="20"/>
      <w:szCs w:val="20"/>
    </w:rPr>
  </w:style>
  <w:style w:type="paragraph" w:styleId="a8">
    <w:name w:val="Document Map"/>
    <w:basedOn w:val="a0"/>
    <w:semiHidden/>
    <w:qFormat/>
    <w:pPr>
      <w:shd w:val="clear" w:color="auto" w:fill="000080"/>
    </w:pPr>
  </w:style>
  <w:style w:type="paragraph" w:styleId="a9">
    <w:name w:val="Body Text"/>
    <w:basedOn w:val="a0"/>
    <w:link w:val="Char1"/>
    <w:qFormat/>
    <w:pPr>
      <w:tabs>
        <w:tab w:val="left" w:pos="567"/>
      </w:tabs>
      <w:spacing w:before="120" w:line="22" w:lineRule="atLeast"/>
    </w:pPr>
    <w:rPr>
      <w:rFonts w:ascii="宋体" w:hAnsi="宋体"/>
      <w:sz w:val="24"/>
    </w:rPr>
  </w:style>
  <w:style w:type="paragraph" w:styleId="aa">
    <w:name w:val="Body Text Indent"/>
    <w:basedOn w:val="a0"/>
    <w:qFormat/>
    <w:pPr>
      <w:spacing w:line="360" w:lineRule="auto"/>
      <w:ind w:firstLine="570"/>
    </w:pPr>
    <w:rPr>
      <w:sz w:val="24"/>
    </w:rPr>
  </w:style>
  <w:style w:type="paragraph" w:styleId="51">
    <w:name w:val="toc 5"/>
    <w:basedOn w:val="a0"/>
    <w:next w:val="a0"/>
    <w:qFormat/>
    <w:pPr>
      <w:ind w:leftChars="800" w:left="1680"/>
    </w:pPr>
  </w:style>
  <w:style w:type="paragraph" w:styleId="30">
    <w:name w:val="toc 3"/>
    <w:basedOn w:val="a0"/>
    <w:next w:val="a0"/>
    <w:semiHidden/>
    <w:qFormat/>
    <w:pPr>
      <w:ind w:left="420"/>
      <w:jc w:val="left"/>
    </w:pPr>
    <w:rPr>
      <w:i/>
      <w:iCs/>
      <w:sz w:val="20"/>
      <w:szCs w:val="20"/>
    </w:rPr>
  </w:style>
  <w:style w:type="paragraph" w:styleId="ab">
    <w:name w:val="Plain Text"/>
    <w:basedOn w:val="a0"/>
    <w:link w:val="Char2"/>
    <w:qFormat/>
    <w:rPr>
      <w:rFonts w:ascii="宋体" w:hAnsi="Courier New"/>
      <w:szCs w:val="20"/>
    </w:rPr>
  </w:style>
  <w:style w:type="paragraph" w:styleId="8">
    <w:name w:val="toc 8"/>
    <w:basedOn w:val="a0"/>
    <w:next w:val="a0"/>
    <w:qFormat/>
    <w:pPr>
      <w:ind w:leftChars="1400" w:left="2940"/>
    </w:pPr>
  </w:style>
  <w:style w:type="paragraph" w:styleId="ac">
    <w:name w:val="Date"/>
    <w:basedOn w:val="a0"/>
    <w:next w:val="a0"/>
    <w:qFormat/>
    <w:pPr>
      <w:ind w:leftChars="2500" w:left="100"/>
    </w:pPr>
  </w:style>
  <w:style w:type="paragraph" w:styleId="21">
    <w:name w:val="Body Text Indent 2"/>
    <w:basedOn w:val="a0"/>
    <w:link w:val="2Char0"/>
    <w:qFormat/>
    <w:pPr>
      <w:ind w:firstLineChars="200" w:firstLine="480"/>
    </w:pPr>
    <w:rPr>
      <w:rFonts w:ascii="仿宋_GB2312" w:eastAsia="仿宋_GB2312"/>
      <w:sz w:val="24"/>
    </w:rPr>
  </w:style>
  <w:style w:type="paragraph" w:styleId="ad">
    <w:name w:val="Balloon Text"/>
    <w:basedOn w:val="a0"/>
    <w:semiHidden/>
    <w:qFormat/>
    <w:rPr>
      <w:sz w:val="18"/>
      <w:szCs w:val="18"/>
    </w:rPr>
  </w:style>
  <w:style w:type="paragraph" w:styleId="ae">
    <w:name w:val="footer"/>
    <w:basedOn w:val="a0"/>
    <w:link w:val="Char3"/>
    <w:qFormat/>
    <w:pPr>
      <w:tabs>
        <w:tab w:val="center" w:pos="4153"/>
        <w:tab w:val="right" w:pos="8306"/>
      </w:tabs>
      <w:autoSpaceDE w:val="0"/>
      <w:autoSpaceDN w:val="0"/>
      <w:adjustRightInd w:val="0"/>
      <w:snapToGrid w:val="0"/>
      <w:jc w:val="left"/>
    </w:pPr>
    <w:rPr>
      <w:rFonts w:ascii="宋体"/>
      <w:kern w:val="0"/>
      <w:sz w:val="18"/>
      <w:szCs w:val="20"/>
    </w:rPr>
  </w:style>
  <w:style w:type="paragraph" w:styleId="af">
    <w:name w:val="header"/>
    <w:basedOn w:val="a0"/>
    <w:link w:val="Char4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1">
    <w:name w:val="toc 1"/>
    <w:basedOn w:val="a0"/>
    <w:next w:val="a0"/>
    <w:uiPriority w:val="39"/>
    <w:qFormat/>
    <w:pPr>
      <w:tabs>
        <w:tab w:val="right" w:leader="dot" w:pos="8296"/>
      </w:tabs>
      <w:spacing w:before="120" w:after="120"/>
      <w:jc w:val="left"/>
    </w:pPr>
    <w:rPr>
      <w:rFonts w:ascii="Arial" w:eastAsia="黑体" w:hAnsi="Arial" w:cs="Arial"/>
      <w:bCs/>
      <w:caps/>
      <w:sz w:val="32"/>
      <w:szCs w:val="32"/>
    </w:rPr>
  </w:style>
  <w:style w:type="paragraph" w:styleId="41">
    <w:name w:val="toc 4"/>
    <w:basedOn w:val="a0"/>
    <w:next w:val="a0"/>
    <w:semiHidden/>
    <w:qFormat/>
    <w:pPr>
      <w:ind w:left="630"/>
      <w:jc w:val="left"/>
    </w:pPr>
    <w:rPr>
      <w:sz w:val="18"/>
      <w:szCs w:val="18"/>
    </w:rPr>
  </w:style>
  <w:style w:type="paragraph" w:styleId="af0">
    <w:name w:val="Subtitle"/>
    <w:basedOn w:val="a0"/>
    <w:next w:val="a0"/>
    <w:qFormat/>
    <w:pPr>
      <w:spacing w:before="240" w:after="60" w:line="312" w:lineRule="auto"/>
      <w:jc w:val="center"/>
      <w:outlineLvl w:val="1"/>
    </w:pPr>
    <w:rPr>
      <w:rFonts w:ascii="Cambria" w:hAnsi="Cambria"/>
      <w:b/>
      <w:bCs/>
      <w:kern w:val="28"/>
      <w:sz w:val="32"/>
      <w:szCs w:val="32"/>
    </w:rPr>
  </w:style>
  <w:style w:type="paragraph" w:styleId="af1">
    <w:name w:val="footnote text"/>
    <w:basedOn w:val="a0"/>
    <w:qFormat/>
    <w:pPr>
      <w:snapToGrid w:val="0"/>
      <w:jc w:val="left"/>
    </w:pPr>
    <w:rPr>
      <w:sz w:val="18"/>
      <w:szCs w:val="18"/>
      <w:lang w:val="zh-CN"/>
    </w:rPr>
  </w:style>
  <w:style w:type="paragraph" w:styleId="6">
    <w:name w:val="toc 6"/>
    <w:basedOn w:val="a0"/>
    <w:next w:val="a0"/>
    <w:qFormat/>
    <w:pPr>
      <w:ind w:leftChars="1000" w:left="2100"/>
    </w:pPr>
  </w:style>
  <w:style w:type="paragraph" w:styleId="31">
    <w:name w:val="Body Text Indent 3"/>
    <w:basedOn w:val="a0"/>
    <w:qFormat/>
    <w:pPr>
      <w:autoSpaceDE w:val="0"/>
      <w:autoSpaceDN w:val="0"/>
      <w:adjustRightInd w:val="0"/>
      <w:spacing w:before="120" w:line="22" w:lineRule="atLeast"/>
      <w:ind w:left="720" w:firstLine="480"/>
      <w:jc w:val="left"/>
    </w:pPr>
    <w:rPr>
      <w:rFonts w:ascii="宋体"/>
      <w:kern w:val="0"/>
      <w:sz w:val="24"/>
      <w:szCs w:val="20"/>
    </w:rPr>
  </w:style>
  <w:style w:type="paragraph" w:styleId="22">
    <w:name w:val="toc 2"/>
    <w:basedOn w:val="a0"/>
    <w:next w:val="a0"/>
    <w:qFormat/>
    <w:pPr>
      <w:ind w:left="210"/>
      <w:jc w:val="left"/>
    </w:pPr>
    <w:rPr>
      <w:smallCaps/>
      <w:sz w:val="20"/>
      <w:szCs w:val="20"/>
    </w:rPr>
  </w:style>
  <w:style w:type="paragraph" w:styleId="90">
    <w:name w:val="toc 9"/>
    <w:basedOn w:val="a0"/>
    <w:next w:val="a0"/>
    <w:qFormat/>
    <w:pPr>
      <w:ind w:leftChars="1600" w:left="3360"/>
    </w:pPr>
  </w:style>
  <w:style w:type="paragraph" w:styleId="23">
    <w:name w:val="Body Text 2"/>
    <w:basedOn w:val="a0"/>
    <w:qFormat/>
    <w:pPr>
      <w:jc w:val="center"/>
    </w:pPr>
    <w:rPr>
      <w:rFonts w:eastAsia="仿宋_GB2312"/>
      <w:b/>
      <w:bCs/>
      <w:sz w:val="72"/>
    </w:rPr>
  </w:style>
  <w:style w:type="paragraph" w:styleId="HTML">
    <w:name w:val="HTML Preformatted"/>
    <w:basedOn w:val="a0"/>
    <w:link w:val="HTMLChar"/>
    <w:qFormat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kern w:val="0"/>
      <w:sz w:val="24"/>
    </w:rPr>
  </w:style>
  <w:style w:type="paragraph" w:styleId="af2">
    <w:name w:val="Normal (Web)"/>
    <w:basedOn w:val="a0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12">
    <w:name w:val="index 1"/>
    <w:basedOn w:val="a0"/>
    <w:next w:val="a0"/>
    <w:semiHidden/>
    <w:qFormat/>
    <w:rPr>
      <w:szCs w:val="20"/>
    </w:rPr>
  </w:style>
  <w:style w:type="paragraph" w:styleId="af3">
    <w:name w:val="Title"/>
    <w:basedOn w:val="a0"/>
    <w:next w:val="a0"/>
    <w:link w:val="Char5"/>
    <w:qFormat/>
    <w:pPr>
      <w:spacing w:line="360" w:lineRule="auto"/>
      <w:ind w:firstLineChars="202" w:firstLine="649"/>
      <w:jc w:val="center"/>
    </w:pPr>
    <w:rPr>
      <w:rFonts w:eastAsia="Times New Roman"/>
      <w:b/>
      <w:sz w:val="32"/>
      <w:szCs w:val="32"/>
    </w:rPr>
  </w:style>
  <w:style w:type="character" w:styleId="af4">
    <w:name w:val="Strong"/>
    <w:qFormat/>
    <w:rPr>
      <w:b/>
      <w:bCs/>
    </w:rPr>
  </w:style>
  <w:style w:type="character" w:styleId="af5">
    <w:name w:val="page number"/>
    <w:basedOn w:val="a2"/>
    <w:qFormat/>
  </w:style>
  <w:style w:type="character" w:styleId="af6">
    <w:name w:val="FollowedHyperlink"/>
    <w:uiPriority w:val="99"/>
    <w:unhideWhenUsed/>
    <w:qFormat/>
    <w:rPr>
      <w:color w:val="800080"/>
      <w:u w:val="single"/>
    </w:rPr>
  </w:style>
  <w:style w:type="character" w:styleId="af7">
    <w:name w:val="Hyperlink"/>
    <w:uiPriority w:val="99"/>
    <w:qFormat/>
    <w:rPr>
      <w:color w:val="0000FF"/>
      <w:u w:val="single"/>
    </w:rPr>
  </w:style>
  <w:style w:type="character" w:styleId="af8">
    <w:name w:val="annotation reference"/>
    <w:qFormat/>
    <w:rPr>
      <w:sz w:val="21"/>
      <w:szCs w:val="21"/>
    </w:rPr>
  </w:style>
  <w:style w:type="character" w:styleId="af9">
    <w:name w:val="footnote reference"/>
    <w:qFormat/>
    <w:rPr>
      <w:vertAlign w:val="superscript"/>
    </w:rPr>
  </w:style>
  <w:style w:type="table" w:styleId="afa">
    <w:name w:val="Table Grid"/>
    <w:basedOn w:val="a3"/>
    <w:uiPriority w:val="39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lacktext">
    <w:name w:val="blacktext"/>
    <w:basedOn w:val="a2"/>
    <w:qFormat/>
  </w:style>
  <w:style w:type="character" w:customStyle="1" w:styleId="font11">
    <w:name w:val="font11"/>
    <w:qFormat/>
    <w:rPr>
      <w:color w:val="000000"/>
      <w:sz w:val="18"/>
      <w:szCs w:val="18"/>
    </w:rPr>
  </w:style>
  <w:style w:type="character" w:customStyle="1" w:styleId="ttd1">
    <w:name w:val="ttd1"/>
    <w:qFormat/>
    <w:rPr>
      <w:sz w:val="18"/>
      <w:szCs w:val="18"/>
    </w:rPr>
  </w:style>
  <w:style w:type="character" w:customStyle="1" w:styleId="article1">
    <w:name w:val="article1"/>
    <w:qFormat/>
    <w:rPr>
      <w:b/>
      <w:bCs/>
      <w:smallCaps/>
      <w:color w:val="FF0000"/>
      <w:sz w:val="43"/>
      <w:szCs w:val="43"/>
    </w:rPr>
  </w:style>
  <w:style w:type="paragraph" w:customStyle="1" w:styleId="CharChar1">
    <w:name w:val="Char Char1"/>
    <w:basedOn w:val="a8"/>
    <w:qFormat/>
    <w:rPr>
      <w:rFonts w:ascii="Tahoma" w:hAnsi="Tahoma"/>
      <w:sz w:val="24"/>
    </w:rPr>
  </w:style>
  <w:style w:type="paragraph" w:customStyle="1" w:styleId="11212">
    <w:name w:val="样式 标题 1 + 四号 居中 段前: 12 磅 段后: 12 磅 行距: 单倍行距"/>
    <w:basedOn w:val="10"/>
    <w:qFormat/>
    <w:pPr>
      <w:autoSpaceDE/>
      <w:autoSpaceDN/>
      <w:spacing w:after="240" w:line="240" w:lineRule="auto"/>
      <w:ind w:left="4392" w:firstLine="288"/>
      <w:textAlignment w:val="baseline"/>
    </w:pPr>
    <w:rPr>
      <w:rFonts w:ascii="Times New Roman" w:cs="宋体"/>
      <w:bCs/>
      <w:sz w:val="28"/>
    </w:rPr>
  </w:style>
  <w:style w:type="paragraph" w:customStyle="1" w:styleId="260">
    <w:name w:val="样式 样式 样式 样式 标题 2 + 宋体 五号 非加粗 黑色 + 段前: 6 磅 段后: 0 磅 行距: 单倍行距 + 段前:..."/>
    <w:basedOn w:val="a0"/>
    <w:qFormat/>
    <w:pPr>
      <w:keepNext/>
      <w:keepLines/>
      <w:numPr>
        <w:ilvl w:val="1"/>
        <w:numId w:val="1"/>
      </w:numPr>
      <w:adjustRightInd w:val="0"/>
      <w:spacing w:before="240"/>
      <w:jc w:val="left"/>
      <w:textAlignment w:val="baseline"/>
      <w:outlineLvl w:val="1"/>
    </w:pPr>
    <w:rPr>
      <w:rFonts w:ascii="宋体" w:hAnsi="宋体" w:cs="宋体"/>
      <w:b/>
      <w:bCs/>
      <w:color w:val="000000"/>
      <w:kern w:val="0"/>
      <w:szCs w:val="20"/>
    </w:rPr>
  </w:style>
  <w:style w:type="paragraph" w:customStyle="1" w:styleId="afb">
    <w:name w:val="第一层目录"/>
    <w:basedOn w:val="10"/>
    <w:qFormat/>
    <w:pPr>
      <w:autoSpaceDE/>
      <w:autoSpaceDN/>
      <w:adjustRightInd/>
      <w:spacing w:before="340" w:after="330" w:line="578" w:lineRule="auto"/>
    </w:pPr>
    <w:rPr>
      <w:rFonts w:ascii="仿宋_GB2312" w:eastAsia="仿宋_GB2312"/>
      <w:bCs/>
      <w:color w:val="000000"/>
      <w:sz w:val="24"/>
      <w:szCs w:val="24"/>
    </w:rPr>
  </w:style>
  <w:style w:type="character" w:customStyle="1" w:styleId="HTMLChar">
    <w:name w:val="HTML 预设格式 Char"/>
    <w:link w:val="HTML"/>
    <w:qFormat/>
    <w:locked/>
    <w:rPr>
      <w:rFonts w:ascii="宋体" w:hAnsi="宋体" w:cs="宋体"/>
      <w:sz w:val="24"/>
      <w:szCs w:val="24"/>
    </w:rPr>
  </w:style>
  <w:style w:type="character" w:customStyle="1" w:styleId="1Char">
    <w:name w:val="标题 1 Char"/>
    <w:link w:val="10"/>
    <w:qFormat/>
    <w:rPr>
      <w:rFonts w:ascii="宋体" w:eastAsia="宋体"/>
      <w:b/>
      <w:kern w:val="44"/>
      <w:sz w:val="32"/>
      <w:lang w:val="en-US" w:eastAsia="zh-CN" w:bidi="ar-SA"/>
    </w:rPr>
  </w:style>
  <w:style w:type="paragraph" w:customStyle="1" w:styleId="2">
    <w:name w:val="样式2"/>
    <w:basedOn w:val="10"/>
    <w:qFormat/>
    <w:pPr>
      <w:numPr>
        <w:numId w:val="2"/>
      </w:numPr>
      <w:autoSpaceDE/>
      <w:autoSpaceDN/>
      <w:spacing w:before="340" w:after="330" w:line="440" w:lineRule="exact"/>
      <w:jc w:val="both"/>
      <w:textAlignment w:val="baseline"/>
    </w:pPr>
    <w:rPr>
      <w:rFonts w:ascii="Times New Roman"/>
      <w:sz w:val="24"/>
      <w:szCs w:val="24"/>
    </w:rPr>
  </w:style>
  <w:style w:type="paragraph" w:customStyle="1" w:styleId="1">
    <w:name w:val="样式1"/>
    <w:basedOn w:val="a0"/>
    <w:qFormat/>
    <w:pPr>
      <w:numPr>
        <w:numId w:val="3"/>
      </w:numPr>
    </w:pPr>
  </w:style>
  <w:style w:type="paragraph" w:customStyle="1" w:styleId="4">
    <w:name w:val="样式4"/>
    <w:basedOn w:val="2"/>
    <w:qFormat/>
    <w:pPr>
      <w:numPr>
        <w:numId w:val="4"/>
      </w:numPr>
    </w:pPr>
  </w:style>
  <w:style w:type="paragraph" w:customStyle="1" w:styleId="5">
    <w:name w:val="样式5"/>
    <w:basedOn w:val="4"/>
    <w:qFormat/>
    <w:pPr>
      <w:keepNext w:val="0"/>
      <w:keepLines w:val="0"/>
      <w:numPr>
        <w:numId w:val="5"/>
      </w:numPr>
      <w:adjustRightInd/>
      <w:spacing w:before="0" w:after="0" w:line="240" w:lineRule="auto"/>
      <w:textAlignment w:val="auto"/>
      <w:outlineLvl w:val="9"/>
    </w:pPr>
    <w:rPr>
      <w:b w:val="0"/>
      <w:kern w:val="2"/>
      <w:sz w:val="21"/>
    </w:rPr>
  </w:style>
  <w:style w:type="paragraph" w:customStyle="1" w:styleId="24">
    <w:name w:val="正文四号首行缩进2"/>
    <w:basedOn w:val="a0"/>
    <w:qFormat/>
    <w:pPr>
      <w:ind w:firstLineChars="200" w:firstLine="560"/>
    </w:pPr>
    <w:rPr>
      <w:sz w:val="28"/>
      <w:szCs w:val="21"/>
    </w:rPr>
  </w:style>
  <w:style w:type="paragraph" w:customStyle="1" w:styleId="13">
    <w:name w:val="正文1"/>
    <w:basedOn w:val="a0"/>
    <w:qFormat/>
    <w:pPr>
      <w:tabs>
        <w:tab w:val="center" w:pos="1440"/>
        <w:tab w:val="left" w:pos="5720"/>
      </w:tabs>
      <w:spacing w:line="360" w:lineRule="auto"/>
      <w:ind w:firstLineChars="200" w:firstLine="480"/>
      <w:jc w:val="left"/>
    </w:pPr>
    <w:rPr>
      <w:rFonts w:ascii="宋体"/>
      <w:sz w:val="24"/>
      <w:szCs w:val="20"/>
    </w:rPr>
  </w:style>
  <w:style w:type="character" w:customStyle="1" w:styleId="Char1">
    <w:name w:val="正文文本 Char"/>
    <w:link w:val="a9"/>
    <w:qFormat/>
    <w:rPr>
      <w:rFonts w:ascii="宋体" w:eastAsia="宋体" w:hAnsi="宋体"/>
      <w:kern w:val="2"/>
      <w:sz w:val="24"/>
      <w:szCs w:val="24"/>
      <w:lang w:val="en-US" w:eastAsia="zh-CN" w:bidi="ar-SA"/>
    </w:rPr>
  </w:style>
  <w:style w:type="character" w:customStyle="1" w:styleId="Char">
    <w:name w:val="正文缩进 Char"/>
    <w:link w:val="a1"/>
    <w:qFormat/>
    <w:rPr>
      <w:rFonts w:ascii="宋体" w:eastAsia="宋体"/>
      <w:sz w:val="24"/>
      <w:lang w:val="en-US" w:eastAsia="zh-CN" w:bidi="ar-SA"/>
    </w:rPr>
  </w:style>
  <w:style w:type="character" w:customStyle="1" w:styleId="style41">
    <w:name w:val="style41"/>
    <w:qFormat/>
    <w:rPr>
      <w:color w:val="339900"/>
    </w:rPr>
  </w:style>
  <w:style w:type="character" w:customStyle="1" w:styleId="style51">
    <w:name w:val="style51"/>
    <w:qFormat/>
    <w:rPr>
      <w:color w:val="FF0000"/>
    </w:rPr>
  </w:style>
  <w:style w:type="paragraph" w:customStyle="1" w:styleId="25">
    <w:name w:val="标书标题2"/>
    <w:basedOn w:val="20"/>
    <w:qFormat/>
    <w:pPr>
      <w:autoSpaceDE/>
      <w:autoSpaceDN/>
      <w:adjustRightInd/>
      <w:spacing w:before="0" w:line="360" w:lineRule="auto"/>
      <w:jc w:val="both"/>
      <w:outlineLvl w:val="2"/>
    </w:pPr>
    <w:rPr>
      <w:rFonts w:eastAsia="宋体" w:cs="Arial"/>
      <w:bCs/>
      <w:kern w:val="2"/>
      <w:sz w:val="28"/>
      <w:szCs w:val="28"/>
      <w:lang w:val="zh-CN"/>
    </w:rPr>
  </w:style>
  <w:style w:type="paragraph" w:customStyle="1" w:styleId="14">
    <w:name w:val="列出段落1"/>
    <w:basedOn w:val="a0"/>
    <w:qFormat/>
    <w:pPr>
      <w:ind w:firstLineChars="200" w:firstLine="420"/>
    </w:pPr>
    <w:rPr>
      <w:rFonts w:ascii="Calibri" w:hAnsi="Calibri"/>
      <w:szCs w:val="22"/>
    </w:rPr>
  </w:style>
  <w:style w:type="paragraph" w:customStyle="1" w:styleId="Char6">
    <w:name w:val="Char"/>
    <w:basedOn w:val="a0"/>
    <w:qFormat/>
    <w:pPr>
      <w:widowControl/>
      <w:spacing w:after="160" w:line="360" w:lineRule="auto"/>
      <w:jc w:val="center"/>
    </w:pPr>
    <w:rPr>
      <w:rFonts w:ascii="Verdana" w:hAnsi="Verdana"/>
      <w:kern w:val="0"/>
      <w:sz w:val="24"/>
      <w:lang w:eastAsia="en-US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宋体" w:cs="宋体"/>
      <w:color w:val="000000"/>
      <w:sz w:val="24"/>
      <w:szCs w:val="24"/>
    </w:rPr>
  </w:style>
  <w:style w:type="character" w:customStyle="1" w:styleId="unnamed11">
    <w:name w:val="unnamed11"/>
    <w:qFormat/>
  </w:style>
  <w:style w:type="paragraph" w:customStyle="1" w:styleId="110">
    <w:name w:val="列出段落11"/>
    <w:basedOn w:val="a0"/>
    <w:qFormat/>
    <w:pPr>
      <w:ind w:firstLineChars="200" w:firstLine="420"/>
    </w:pPr>
    <w:rPr>
      <w:rFonts w:ascii="Calibri" w:hAnsi="Calibri" w:cs="Calibri"/>
      <w:szCs w:val="21"/>
    </w:rPr>
  </w:style>
  <w:style w:type="character" w:customStyle="1" w:styleId="Char2">
    <w:name w:val="纯文本 Char"/>
    <w:link w:val="ab"/>
    <w:qFormat/>
    <w:rPr>
      <w:rFonts w:ascii="宋体" w:eastAsia="宋体" w:hAnsi="Courier New"/>
      <w:kern w:val="2"/>
      <w:sz w:val="21"/>
      <w:lang w:val="en-US" w:eastAsia="zh-CN" w:bidi="ar-SA"/>
    </w:rPr>
  </w:style>
  <w:style w:type="paragraph" w:customStyle="1" w:styleId="26">
    <w:name w:val="列出段落2"/>
    <w:basedOn w:val="a0"/>
    <w:link w:val="afc"/>
    <w:qFormat/>
    <w:pPr>
      <w:ind w:firstLineChars="200" w:firstLine="420"/>
    </w:pPr>
    <w:rPr>
      <w:szCs w:val="20"/>
    </w:rPr>
  </w:style>
  <w:style w:type="character" w:customStyle="1" w:styleId="Char5">
    <w:name w:val="标题 Char"/>
    <w:link w:val="af3"/>
    <w:qFormat/>
    <w:rPr>
      <w:b/>
      <w:kern w:val="2"/>
      <w:sz w:val="32"/>
      <w:szCs w:val="32"/>
      <w:lang w:bidi="ar-SA"/>
    </w:rPr>
  </w:style>
  <w:style w:type="paragraph" w:customStyle="1" w:styleId="15">
    <w:name w:val="无间隔1"/>
    <w:basedOn w:val="a0"/>
    <w:qFormat/>
    <w:pPr>
      <w:spacing w:line="360" w:lineRule="auto"/>
      <w:jc w:val="center"/>
    </w:pPr>
    <w:rPr>
      <w:szCs w:val="21"/>
    </w:rPr>
  </w:style>
  <w:style w:type="character" w:customStyle="1" w:styleId="Heading1Char">
    <w:name w:val="Heading 1 Char"/>
    <w:qFormat/>
    <w:locked/>
    <w:rPr>
      <w:rFonts w:ascii="Times New Roman" w:eastAsia="宋体" w:hAnsi="Times New Roman" w:cs="Times New Roman"/>
      <w:b/>
      <w:sz w:val="44"/>
      <w:szCs w:val="44"/>
    </w:rPr>
  </w:style>
  <w:style w:type="character" w:customStyle="1" w:styleId="2Char">
    <w:name w:val="标题 2 Char"/>
    <w:link w:val="20"/>
    <w:qFormat/>
    <w:locked/>
    <w:rPr>
      <w:rFonts w:ascii="Arial" w:eastAsia="黑体" w:hAnsi="Arial"/>
      <w:b/>
      <w:sz w:val="30"/>
      <w:lang w:val="en-US" w:eastAsia="zh-CN" w:bidi="ar-SA"/>
    </w:rPr>
  </w:style>
  <w:style w:type="character" w:customStyle="1" w:styleId="Char4">
    <w:name w:val="页眉 Char"/>
    <w:link w:val="af"/>
    <w:qFormat/>
    <w:locked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Char3">
    <w:name w:val="页脚 Char"/>
    <w:link w:val="ae"/>
    <w:qFormat/>
    <w:locked/>
    <w:rPr>
      <w:rFonts w:ascii="宋体" w:eastAsia="宋体"/>
      <w:sz w:val="18"/>
      <w:lang w:val="en-US" w:eastAsia="zh-CN" w:bidi="ar-SA"/>
    </w:rPr>
  </w:style>
  <w:style w:type="character" w:customStyle="1" w:styleId="1Char2">
    <w:name w:val="普通文字1 Char2"/>
    <w:qFormat/>
    <w:rPr>
      <w:rFonts w:ascii="宋体" w:eastAsia="宋体" w:hAnsi="Courier New" w:cs="Courier New"/>
      <w:kern w:val="2"/>
      <w:sz w:val="21"/>
      <w:szCs w:val="21"/>
      <w:lang w:val="en-US" w:eastAsia="zh-CN" w:bidi="ar-SA"/>
    </w:rPr>
  </w:style>
  <w:style w:type="character" w:customStyle="1" w:styleId="CharChar15">
    <w:name w:val="Char Char15"/>
    <w:qFormat/>
    <w:rPr>
      <w:rFonts w:ascii="宋体" w:eastAsia="宋体" w:hAnsi="Courier New"/>
      <w:kern w:val="2"/>
      <w:sz w:val="21"/>
      <w:lang w:val="en-US" w:eastAsia="zh-CN" w:bidi="ar-SA"/>
    </w:rPr>
  </w:style>
  <w:style w:type="character" w:customStyle="1" w:styleId="CharChar9">
    <w:name w:val="Char Char9"/>
    <w:qFormat/>
    <w:rPr>
      <w:rFonts w:ascii="宋体" w:eastAsia="宋体" w:hAnsi="Times New Roman" w:cs="Times New Roman"/>
      <w:b/>
      <w:kern w:val="44"/>
      <w:sz w:val="32"/>
      <w:szCs w:val="20"/>
    </w:rPr>
  </w:style>
  <w:style w:type="character" w:customStyle="1" w:styleId="CharChar8">
    <w:name w:val="Char Char8"/>
    <w:link w:val="1New"/>
    <w:qFormat/>
    <w:rPr>
      <w:rFonts w:ascii="Arial" w:eastAsia="黑体" w:hAnsi="Arial" w:cs="Times New Roman"/>
      <w:b/>
      <w:kern w:val="0"/>
      <w:sz w:val="30"/>
      <w:szCs w:val="20"/>
    </w:rPr>
  </w:style>
  <w:style w:type="paragraph" w:customStyle="1" w:styleId="1New">
    <w:name w:val="标题 1 New"/>
    <w:basedOn w:val="a0"/>
    <w:next w:val="a0"/>
    <w:link w:val="CharChar8"/>
    <w:qFormat/>
    <w:pPr>
      <w:keepNext/>
      <w:keepLines/>
      <w:spacing w:before="340" w:after="330" w:line="576" w:lineRule="auto"/>
      <w:outlineLvl w:val="0"/>
    </w:pPr>
    <w:rPr>
      <w:rFonts w:ascii="Arial" w:eastAsia="黑体" w:hAnsi="Arial"/>
      <w:b/>
      <w:kern w:val="0"/>
      <w:sz w:val="30"/>
      <w:szCs w:val="20"/>
    </w:rPr>
  </w:style>
  <w:style w:type="character" w:customStyle="1" w:styleId="3Char">
    <w:name w:val="标题 3 Char"/>
    <w:link w:val="3"/>
    <w:qFormat/>
    <w:rPr>
      <w:rFonts w:ascii="宋体" w:eastAsia="宋体"/>
      <w:b/>
      <w:sz w:val="24"/>
      <w:u w:val="single"/>
      <w:lang w:val="en-US" w:eastAsia="zh-CN" w:bidi="ar-SA"/>
    </w:rPr>
  </w:style>
  <w:style w:type="character" w:customStyle="1" w:styleId="Char7">
    <w:name w:val="列出段落 Char"/>
    <w:qFormat/>
    <w:rPr>
      <w:rFonts w:ascii="Times New Roman" w:eastAsia="宋体" w:hAnsi="Times New Roman" w:cs="Times New Roman"/>
      <w:snapToGrid w:val="0"/>
      <w:kern w:val="0"/>
      <w:sz w:val="20"/>
      <w:szCs w:val="20"/>
    </w:rPr>
  </w:style>
  <w:style w:type="character" w:customStyle="1" w:styleId="style21">
    <w:name w:val="style21"/>
    <w:qFormat/>
    <w:rPr>
      <w:sz w:val="22"/>
      <w:szCs w:val="22"/>
    </w:rPr>
  </w:style>
  <w:style w:type="paragraph" w:customStyle="1" w:styleId="xl33">
    <w:name w:val="xl33"/>
    <w:basedOn w:val="a0"/>
    <w:qFormat/>
    <w:pPr>
      <w:widowControl/>
      <w:spacing w:before="100" w:beforeAutospacing="1" w:after="100" w:afterAutospacing="1"/>
      <w:jc w:val="center"/>
    </w:pPr>
    <w:rPr>
      <w:rFonts w:ascii="宋体" w:hAnsi="宋体"/>
      <w:kern w:val="0"/>
      <w:sz w:val="48"/>
      <w:szCs w:val="48"/>
    </w:rPr>
  </w:style>
  <w:style w:type="paragraph" w:customStyle="1" w:styleId="CharCharCharCharCharCharCharCharChar1CharCharCharCharCharCharCharCharChar1CharChar">
    <w:name w:val="Char Char Char Char Char Char Char Char Char1 Char Char Char Char Char Char Char Char Char1 Char Char"/>
    <w:basedOn w:val="a0"/>
    <w:qFormat/>
    <w:pPr>
      <w:widowControl/>
      <w:spacing w:afterLines="50" w:after="156"/>
      <w:jc w:val="left"/>
    </w:pPr>
    <w:rPr>
      <w:szCs w:val="20"/>
    </w:rPr>
  </w:style>
  <w:style w:type="paragraph" w:customStyle="1" w:styleId="afd">
    <w:name w:val="标准文本"/>
    <w:basedOn w:val="a0"/>
    <w:link w:val="Char8"/>
    <w:qFormat/>
    <w:pPr>
      <w:spacing w:line="360" w:lineRule="auto"/>
      <w:ind w:firstLineChars="200" w:firstLine="480"/>
    </w:pPr>
    <w:rPr>
      <w:rFonts w:cs="宋体"/>
      <w:sz w:val="24"/>
      <w:szCs w:val="20"/>
    </w:rPr>
  </w:style>
  <w:style w:type="character" w:customStyle="1" w:styleId="Char8">
    <w:name w:val="标准文本 Char"/>
    <w:link w:val="afd"/>
    <w:qFormat/>
    <w:rPr>
      <w:rFonts w:cs="宋体"/>
      <w:kern w:val="2"/>
      <w:sz w:val="24"/>
    </w:rPr>
  </w:style>
  <w:style w:type="paragraph" w:styleId="afe">
    <w:name w:val="List Paragraph"/>
    <w:basedOn w:val="a0"/>
    <w:link w:val="Char10"/>
    <w:uiPriority w:val="34"/>
    <w:qFormat/>
    <w:pPr>
      <w:ind w:firstLineChars="200" w:firstLine="420"/>
    </w:pPr>
  </w:style>
  <w:style w:type="character" w:customStyle="1" w:styleId="Char0">
    <w:name w:val="批注文字 Char"/>
    <w:link w:val="a6"/>
    <w:qFormat/>
    <w:rPr>
      <w:rFonts w:ascii="宋体"/>
      <w:sz w:val="21"/>
    </w:rPr>
  </w:style>
  <w:style w:type="paragraph" w:customStyle="1" w:styleId="16">
    <w:name w:val="纯文本1"/>
    <w:basedOn w:val="a0"/>
    <w:qFormat/>
    <w:rPr>
      <w:rFonts w:ascii="宋体" w:hAnsi="Courier New" w:cs="黑体"/>
      <w:szCs w:val="21"/>
    </w:rPr>
  </w:style>
  <w:style w:type="paragraph" w:customStyle="1" w:styleId="a">
    <w:name w:val="文档正文"/>
    <w:basedOn w:val="a0"/>
    <w:qFormat/>
    <w:pPr>
      <w:numPr>
        <w:numId w:val="6"/>
      </w:numPr>
      <w:spacing w:beforeLines="50" w:line="360" w:lineRule="auto"/>
    </w:pPr>
    <w:rPr>
      <w:rFonts w:ascii="宋体" w:eastAsia="仿宋" w:hAnsi="宋体"/>
      <w:b/>
      <w:bCs/>
      <w:sz w:val="24"/>
      <w:lang w:val="zh-CN"/>
    </w:rPr>
  </w:style>
  <w:style w:type="character" w:customStyle="1" w:styleId="afc">
    <w:name w:val="列出段落字符"/>
    <w:link w:val="26"/>
    <w:uiPriority w:val="34"/>
    <w:qFormat/>
    <w:rPr>
      <w:kern w:val="2"/>
      <w:sz w:val="21"/>
    </w:rPr>
  </w:style>
  <w:style w:type="paragraph" w:customStyle="1" w:styleId="17">
    <w:name w:val="修订1"/>
    <w:hidden/>
    <w:uiPriority w:val="99"/>
    <w:semiHidden/>
    <w:qFormat/>
    <w:rPr>
      <w:kern w:val="2"/>
      <w:sz w:val="21"/>
      <w:szCs w:val="24"/>
    </w:rPr>
  </w:style>
  <w:style w:type="character" w:customStyle="1" w:styleId="Char11">
    <w:name w:val="纯文本 Char1"/>
    <w:qFormat/>
    <w:rPr>
      <w:rFonts w:ascii="宋体" w:eastAsia="宋体" w:hAnsi="宋体" w:cs="Courier New"/>
      <w:kern w:val="1"/>
      <w:sz w:val="21"/>
      <w:lang w:val="en-US" w:eastAsia="ar-SA" w:bidi="ar-SA"/>
    </w:rPr>
  </w:style>
  <w:style w:type="character" w:customStyle="1" w:styleId="2Char0">
    <w:name w:val="正文文本缩进 2 Char"/>
    <w:link w:val="21"/>
    <w:qFormat/>
    <w:rPr>
      <w:rFonts w:ascii="仿宋_GB2312" w:eastAsia="仿宋_GB2312"/>
      <w:kern w:val="2"/>
      <w:sz w:val="24"/>
      <w:szCs w:val="24"/>
    </w:rPr>
  </w:style>
  <w:style w:type="paragraph" w:customStyle="1" w:styleId="xl64">
    <w:name w:val="xl64"/>
    <w:basedOn w:val="a0"/>
    <w:qFormat/>
    <w:pPr>
      <w:widowControl/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</w:rPr>
  </w:style>
  <w:style w:type="paragraph" w:customStyle="1" w:styleId="xl65">
    <w:name w:val="xl65"/>
    <w:basedOn w:val="a0"/>
    <w:qFormat/>
    <w:pPr>
      <w:widowControl/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left"/>
      <w:textAlignment w:val="center"/>
    </w:pPr>
    <w:rPr>
      <w:rFonts w:ascii="宋体" w:hAnsi="宋体" w:cs="宋体"/>
      <w:kern w:val="0"/>
      <w:sz w:val="24"/>
    </w:rPr>
  </w:style>
  <w:style w:type="paragraph" w:customStyle="1" w:styleId="xl66">
    <w:name w:val="xl66"/>
    <w:basedOn w:val="a0"/>
    <w:qFormat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</w:rPr>
  </w:style>
  <w:style w:type="paragraph" w:customStyle="1" w:styleId="xl67">
    <w:name w:val="xl67"/>
    <w:basedOn w:val="a0"/>
    <w:qFormat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left"/>
      <w:textAlignment w:val="center"/>
    </w:pPr>
    <w:rPr>
      <w:rFonts w:ascii="宋体" w:hAnsi="宋体" w:cs="宋体"/>
      <w:kern w:val="0"/>
      <w:sz w:val="24"/>
    </w:rPr>
  </w:style>
  <w:style w:type="paragraph" w:customStyle="1" w:styleId="xl68">
    <w:name w:val="xl68"/>
    <w:basedOn w:val="a0"/>
    <w:qFormat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right"/>
      <w:textAlignment w:val="center"/>
    </w:pPr>
    <w:rPr>
      <w:rFonts w:ascii="宋体" w:hAnsi="宋体" w:cs="宋体"/>
      <w:kern w:val="0"/>
      <w:sz w:val="24"/>
    </w:rPr>
  </w:style>
  <w:style w:type="character" w:customStyle="1" w:styleId="Char10">
    <w:name w:val="列出段落 Char1"/>
    <w:link w:val="afe"/>
    <w:qFormat/>
    <w:rPr>
      <w:kern w:val="2"/>
      <w:sz w:val="21"/>
      <w:szCs w:val="24"/>
    </w:rPr>
  </w:style>
  <w:style w:type="paragraph" w:customStyle="1" w:styleId="27">
    <w:name w:val="修订2"/>
    <w:hidden/>
    <w:uiPriority w:val="99"/>
    <w:semiHidden/>
    <w:rPr>
      <w:kern w:val="2"/>
      <w:sz w:val="21"/>
      <w:szCs w:val="24"/>
    </w:rPr>
  </w:style>
  <w:style w:type="paragraph" w:customStyle="1" w:styleId="p0">
    <w:name w:val="p0"/>
    <w:basedOn w:val="a0"/>
    <w:qFormat/>
    <w:pPr>
      <w:widowControl/>
      <w:spacing w:before="100" w:beforeAutospacing="1" w:after="100" w:afterAutospacing="1"/>
      <w:jc w:val="left"/>
    </w:pPr>
    <w:rPr>
      <w:rFonts w:ascii="宋体" w:eastAsia="仿宋" w:hAnsi="宋体" w:cs="宋体"/>
      <w:kern w:val="0"/>
      <w:sz w:val="24"/>
    </w:rPr>
  </w:style>
  <w:style w:type="character" w:customStyle="1" w:styleId="7Char">
    <w:name w:val="标题 7 Char"/>
    <w:basedOn w:val="a2"/>
    <w:link w:val="7"/>
    <w:semiHidden/>
    <w:rsid w:val="000A6AF8"/>
    <w:rPr>
      <w:b/>
      <w:bCs/>
      <w:kern w:val="2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index 1" w:semiHidden="1" w:qFormat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qFormat="1"/>
    <w:lsdException w:name="toc 2" w:qFormat="1"/>
    <w:lsdException w:name="toc 3" w:semiHidden="1" w:qFormat="1"/>
    <w:lsdException w:name="toc 4" w:semiHidden="1" w:qFormat="1"/>
    <w:lsdException w:name="toc 5" w:qFormat="1"/>
    <w:lsdException w:name="toc 6" w:qFormat="1"/>
    <w:lsdException w:name="toc 7" w:qFormat="1"/>
    <w:lsdException w:name="toc 8" w:qFormat="1"/>
    <w:lsdException w:name="toc 9" w:qFormat="1"/>
    <w:lsdException w:name="Normal Indent" w:qFormat="1"/>
    <w:lsdException w:name="footnote text" w:qFormat="1"/>
    <w:lsdException w:name="annotation text" w:qFormat="1"/>
    <w:lsdException w:name="header" w:qFormat="1"/>
    <w:lsdException w:name="footer" w:qFormat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qFormat="1"/>
    <w:lsdException w:name="annotation reference" w:qFormat="1"/>
    <w:lsdException w:name="line number" w:semiHidden="1" w:unhideWhenUsed="1"/>
    <w:lsdException w:name="page number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qFormat="1"/>
    <w:lsdException w:name="Body Text Indent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Date" w:qFormat="1"/>
    <w:lsdException w:name="Body Text First Indent 2" w:semiHidden="1" w:unhideWhenUsed="1"/>
    <w:lsdException w:name="Note Heading" w:semiHidden="1" w:unhideWhenUsed="1"/>
    <w:lsdException w:name="Body Text 2" w:qFormat="1"/>
    <w:lsdException w:name="Body Text 3" w:semiHidden="1" w:unhideWhenUsed="1"/>
    <w:lsdException w:name="Body Text Indent 2" w:qFormat="1"/>
    <w:lsdException w:name="Body Text Indent 3" w:qFormat="1"/>
    <w:lsdException w:name="Block Text" w:semiHidden="1" w:unhideWhenUsed="1"/>
    <w:lsdException w:name="Hyperlink" w:uiPriority="99" w:qFormat="1"/>
    <w:lsdException w:name="FollowedHyperlink" w:uiPriority="99" w:unhideWhenUsed="1" w:qFormat="1"/>
    <w:lsdException w:name="Strong" w:qFormat="1"/>
    <w:lsdException w:name="Emphasis" w:qFormat="1"/>
    <w:lsdException w:name="Document Map" w:semiHidden="1" w:qFormat="1"/>
    <w:lsdException w:name="Plain Text" w:qFormat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qFormat="1"/>
    <w:lsdException w:name="Table Grid" w:uiPriority="39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0">
    <w:name w:val="heading 1"/>
    <w:basedOn w:val="a0"/>
    <w:next w:val="a0"/>
    <w:link w:val="1Char"/>
    <w:qFormat/>
    <w:pPr>
      <w:keepNext/>
      <w:keepLines/>
      <w:autoSpaceDE w:val="0"/>
      <w:autoSpaceDN w:val="0"/>
      <w:adjustRightInd w:val="0"/>
      <w:spacing w:before="240" w:after="120" w:line="300" w:lineRule="auto"/>
      <w:jc w:val="center"/>
      <w:outlineLvl w:val="0"/>
    </w:pPr>
    <w:rPr>
      <w:rFonts w:ascii="宋体"/>
      <w:b/>
      <w:kern w:val="44"/>
      <w:sz w:val="32"/>
      <w:szCs w:val="20"/>
    </w:rPr>
  </w:style>
  <w:style w:type="paragraph" w:styleId="20">
    <w:name w:val="heading 2"/>
    <w:basedOn w:val="a0"/>
    <w:next w:val="a1"/>
    <w:link w:val="2Char"/>
    <w:qFormat/>
    <w:pPr>
      <w:keepNext/>
      <w:keepLines/>
      <w:autoSpaceDE w:val="0"/>
      <w:autoSpaceDN w:val="0"/>
      <w:adjustRightInd w:val="0"/>
      <w:spacing w:before="120" w:line="300" w:lineRule="auto"/>
      <w:jc w:val="center"/>
      <w:outlineLvl w:val="1"/>
    </w:pPr>
    <w:rPr>
      <w:rFonts w:ascii="Arial" w:eastAsia="黑体" w:hAnsi="Arial"/>
      <w:b/>
      <w:kern w:val="0"/>
      <w:sz w:val="30"/>
      <w:szCs w:val="20"/>
    </w:rPr>
  </w:style>
  <w:style w:type="paragraph" w:styleId="3">
    <w:name w:val="heading 3"/>
    <w:basedOn w:val="a0"/>
    <w:next w:val="a1"/>
    <w:link w:val="3Char"/>
    <w:qFormat/>
    <w:pPr>
      <w:keepNext/>
      <w:keepLines/>
      <w:autoSpaceDE w:val="0"/>
      <w:autoSpaceDN w:val="0"/>
      <w:adjustRightInd w:val="0"/>
      <w:spacing w:before="360" w:after="120"/>
      <w:jc w:val="left"/>
      <w:outlineLvl w:val="2"/>
    </w:pPr>
    <w:rPr>
      <w:rFonts w:ascii="宋体"/>
      <w:b/>
      <w:kern w:val="0"/>
      <w:sz w:val="24"/>
      <w:szCs w:val="20"/>
      <w:u w:val="single"/>
    </w:rPr>
  </w:style>
  <w:style w:type="paragraph" w:styleId="40">
    <w:name w:val="heading 4"/>
    <w:basedOn w:val="a0"/>
    <w:next w:val="a0"/>
    <w:qFormat/>
    <w:pPr>
      <w:keepNext/>
      <w:keepLines/>
      <w:spacing w:before="280" w:after="290" w:line="376" w:lineRule="auto"/>
      <w:outlineLvl w:val="3"/>
    </w:pPr>
    <w:rPr>
      <w:rFonts w:ascii="Arial" w:eastAsia="黑体" w:hAnsi="Arial"/>
      <w:b/>
      <w:bCs/>
      <w:sz w:val="28"/>
      <w:szCs w:val="28"/>
    </w:rPr>
  </w:style>
  <w:style w:type="paragraph" w:styleId="50">
    <w:name w:val="heading 5"/>
    <w:basedOn w:val="a0"/>
    <w:next w:val="a0"/>
    <w:qFormat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7">
    <w:name w:val="heading 7"/>
    <w:basedOn w:val="a0"/>
    <w:next w:val="a0"/>
    <w:link w:val="7Char"/>
    <w:semiHidden/>
    <w:unhideWhenUsed/>
    <w:qFormat/>
    <w:rsid w:val="000A6AF8"/>
    <w:pPr>
      <w:keepNext/>
      <w:keepLines/>
      <w:spacing w:before="240" w:after="64" w:line="320" w:lineRule="auto"/>
      <w:outlineLvl w:val="6"/>
    </w:pPr>
    <w:rPr>
      <w:b/>
      <w:bCs/>
      <w:sz w:val="24"/>
    </w:rPr>
  </w:style>
  <w:style w:type="paragraph" w:styleId="9">
    <w:name w:val="heading 9"/>
    <w:basedOn w:val="a0"/>
    <w:next w:val="a0"/>
    <w:qFormat/>
    <w:pPr>
      <w:keepNext/>
      <w:keepLines/>
      <w:tabs>
        <w:tab w:val="left" w:pos="1584"/>
      </w:tabs>
      <w:spacing w:before="240" w:after="64" w:line="320" w:lineRule="auto"/>
      <w:ind w:left="1584" w:hanging="1584"/>
      <w:outlineLvl w:val="8"/>
    </w:pPr>
    <w:rPr>
      <w:rFonts w:ascii="Arial" w:eastAsia="黑体" w:hAnsi="Arial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1">
    <w:name w:val="Normal Indent"/>
    <w:basedOn w:val="a0"/>
    <w:link w:val="Char"/>
    <w:qFormat/>
    <w:pPr>
      <w:autoSpaceDE w:val="0"/>
      <w:autoSpaceDN w:val="0"/>
      <w:adjustRightInd w:val="0"/>
      <w:ind w:firstLine="420"/>
      <w:jc w:val="left"/>
    </w:pPr>
    <w:rPr>
      <w:rFonts w:ascii="宋体"/>
      <w:kern w:val="0"/>
      <w:sz w:val="24"/>
      <w:szCs w:val="20"/>
    </w:rPr>
  </w:style>
  <w:style w:type="paragraph" w:styleId="a5">
    <w:name w:val="annotation subject"/>
    <w:basedOn w:val="a6"/>
    <w:next w:val="a6"/>
    <w:semiHidden/>
    <w:qFormat/>
    <w:pPr>
      <w:adjustRightInd/>
      <w:spacing w:line="240" w:lineRule="auto"/>
      <w:textAlignment w:val="auto"/>
    </w:pPr>
    <w:rPr>
      <w:rFonts w:ascii="Times New Roman"/>
      <w:b/>
      <w:bCs/>
      <w:kern w:val="2"/>
      <w:szCs w:val="24"/>
    </w:rPr>
  </w:style>
  <w:style w:type="paragraph" w:styleId="a6">
    <w:name w:val="annotation text"/>
    <w:basedOn w:val="a0"/>
    <w:link w:val="Char0"/>
    <w:qFormat/>
    <w:pPr>
      <w:adjustRightInd w:val="0"/>
      <w:spacing w:line="315" w:lineRule="atLeast"/>
      <w:jc w:val="left"/>
      <w:textAlignment w:val="baseline"/>
    </w:pPr>
    <w:rPr>
      <w:rFonts w:ascii="宋体"/>
      <w:kern w:val="0"/>
      <w:szCs w:val="20"/>
    </w:rPr>
  </w:style>
  <w:style w:type="paragraph" w:styleId="70">
    <w:name w:val="toc 7"/>
    <w:basedOn w:val="a0"/>
    <w:next w:val="a0"/>
    <w:qFormat/>
    <w:pPr>
      <w:ind w:leftChars="1200" w:left="2520"/>
    </w:pPr>
  </w:style>
  <w:style w:type="paragraph" w:styleId="a7">
    <w:name w:val="caption"/>
    <w:basedOn w:val="a0"/>
    <w:next w:val="a0"/>
    <w:qFormat/>
    <w:pPr>
      <w:snapToGrid w:val="0"/>
      <w:spacing w:line="440" w:lineRule="exact"/>
    </w:pPr>
    <w:rPr>
      <w:rFonts w:ascii="Arial" w:eastAsia="黑体" w:hAnsi="Arial" w:cs="Arial"/>
      <w:sz w:val="20"/>
      <w:szCs w:val="20"/>
    </w:rPr>
  </w:style>
  <w:style w:type="paragraph" w:styleId="a8">
    <w:name w:val="Document Map"/>
    <w:basedOn w:val="a0"/>
    <w:semiHidden/>
    <w:qFormat/>
    <w:pPr>
      <w:shd w:val="clear" w:color="auto" w:fill="000080"/>
    </w:pPr>
  </w:style>
  <w:style w:type="paragraph" w:styleId="a9">
    <w:name w:val="Body Text"/>
    <w:basedOn w:val="a0"/>
    <w:link w:val="Char1"/>
    <w:qFormat/>
    <w:pPr>
      <w:tabs>
        <w:tab w:val="left" w:pos="567"/>
      </w:tabs>
      <w:spacing w:before="120" w:line="22" w:lineRule="atLeast"/>
    </w:pPr>
    <w:rPr>
      <w:rFonts w:ascii="宋体" w:hAnsi="宋体"/>
      <w:sz w:val="24"/>
    </w:rPr>
  </w:style>
  <w:style w:type="paragraph" w:styleId="aa">
    <w:name w:val="Body Text Indent"/>
    <w:basedOn w:val="a0"/>
    <w:qFormat/>
    <w:pPr>
      <w:spacing w:line="360" w:lineRule="auto"/>
      <w:ind w:firstLine="570"/>
    </w:pPr>
    <w:rPr>
      <w:sz w:val="24"/>
    </w:rPr>
  </w:style>
  <w:style w:type="paragraph" w:styleId="51">
    <w:name w:val="toc 5"/>
    <w:basedOn w:val="a0"/>
    <w:next w:val="a0"/>
    <w:qFormat/>
    <w:pPr>
      <w:ind w:leftChars="800" w:left="1680"/>
    </w:pPr>
  </w:style>
  <w:style w:type="paragraph" w:styleId="30">
    <w:name w:val="toc 3"/>
    <w:basedOn w:val="a0"/>
    <w:next w:val="a0"/>
    <w:semiHidden/>
    <w:qFormat/>
    <w:pPr>
      <w:ind w:left="420"/>
      <w:jc w:val="left"/>
    </w:pPr>
    <w:rPr>
      <w:i/>
      <w:iCs/>
      <w:sz w:val="20"/>
      <w:szCs w:val="20"/>
    </w:rPr>
  </w:style>
  <w:style w:type="paragraph" w:styleId="ab">
    <w:name w:val="Plain Text"/>
    <w:basedOn w:val="a0"/>
    <w:link w:val="Char2"/>
    <w:qFormat/>
    <w:rPr>
      <w:rFonts w:ascii="宋体" w:hAnsi="Courier New"/>
      <w:szCs w:val="20"/>
    </w:rPr>
  </w:style>
  <w:style w:type="paragraph" w:styleId="8">
    <w:name w:val="toc 8"/>
    <w:basedOn w:val="a0"/>
    <w:next w:val="a0"/>
    <w:qFormat/>
    <w:pPr>
      <w:ind w:leftChars="1400" w:left="2940"/>
    </w:pPr>
  </w:style>
  <w:style w:type="paragraph" w:styleId="ac">
    <w:name w:val="Date"/>
    <w:basedOn w:val="a0"/>
    <w:next w:val="a0"/>
    <w:qFormat/>
    <w:pPr>
      <w:ind w:leftChars="2500" w:left="100"/>
    </w:pPr>
  </w:style>
  <w:style w:type="paragraph" w:styleId="21">
    <w:name w:val="Body Text Indent 2"/>
    <w:basedOn w:val="a0"/>
    <w:link w:val="2Char0"/>
    <w:qFormat/>
    <w:pPr>
      <w:ind w:firstLineChars="200" w:firstLine="480"/>
    </w:pPr>
    <w:rPr>
      <w:rFonts w:ascii="仿宋_GB2312" w:eastAsia="仿宋_GB2312"/>
      <w:sz w:val="24"/>
    </w:rPr>
  </w:style>
  <w:style w:type="paragraph" w:styleId="ad">
    <w:name w:val="Balloon Text"/>
    <w:basedOn w:val="a0"/>
    <w:semiHidden/>
    <w:qFormat/>
    <w:rPr>
      <w:sz w:val="18"/>
      <w:szCs w:val="18"/>
    </w:rPr>
  </w:style>
  <w:style w:type="paragraph" w:styleId="ae">
    <w:name w:val="footer"/>
    <w:basedOn w:val="a0"/>
    <w:link w:val="Char3"/>
    <w:qFormat/>
    <w:pPr>
      <w:tabs>
        <w:tab w:val="center" w:pos="4153"/>
        <w:tab w:val="right" w:pos="8306"/>
      </w:tabs>
      <w:autoSpaceDE w:val="0"/>
      <w:autoSpaceDN w:val="0"/>
      <w:adjustRightInd w:val="0"/>
      <w:snapToGrid w:val="0"/>
      <w:jc w:val="left"/>
    </w:pPr>
    <w:rPr>
      <w:rFonts w:ascii="宋体"/>
      <w:kern w:val="0"/>
      <w:sz w:val="18"/>
      <w:szCs w:val="20"/>
    </w:rPr>
  </w:style>
  <w:style w:type="paragraph" w:styleId="af">
    <w:name w:val="header"/>
    <w:basedOn w:val="a0"/>
    <w:link w:val="Char4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1">
    <w:name w:val="toc 1"/>
    <w:basedOn w:val="a0"/>
    <w:next w:val="a0"/>
    <w:uiPriority w:val="39"/>
    <w:qFormat/>
    <w:pPr>
      <w:tabs>
        <w:tab w:val="right" w:leader="dot" w:pos="8296"/>
      </w:tabs>
      <w:spacing w:before="120" w:after="120"/>
      <w:jc w:val="left"/>
    </w:pPr>
    <w:rPr>
      <w:rFonts w:ascii="Arial" w:eastAsia="黑体" w:hAnsi="Arial" w:cs="Arial"/>
      <w:bCs/>
      <w:caps/>
      <w:sz w:val="32"/>
      <w:szCs w:val="32"/>
    </w:rPr>
  </w:style>
  <w:style w:type="paragraph" w:styleId="41">
    <w:name w:val="toc 4"/>
    <w:basedOn w:val="a0"/>
    <w:next w:val="a0"/>
    <w:semiHidden/>
    <w:qFormat/>
    <w:pPr>
      <w:ind w:left="630"/>
      <w:jc w:val="left"/>
    </w:pPr>
    <w:rPr>
      <w:sz w:val="18"/>
      <w:szCs w:val="18"/>
    </w:rPr>
  </w:style>
  <w:style w:type="paragraph" w:styleId="af0">
    <w:name w:val="Subtitle"/>
    <w:basedOn w:val="a0"/>
    <w:next w:val="a0"/>
    <w:qFormat/>
    <w:pPr>
      <w:spacing w:before="240" w:after="60" w:line="312" w:lineRule="auto"/>
      <w:jc w:val="center"/>
      <w:outlineLvl w:val="1"/>
    </w:pPr>
    <w:rPr>
      <w:rFonts w:ascii="Cambria" w:hAnsi="Cambria"/>
      <w:b/>
      <w:bCs/>
      <w:kern w:val="28"/>
      <w:sz w:val="32"/>
      <w:szCs w:val="32"/>
    </w:rPr>
  </w:style>
  <w:style w:type="paragraph" w:styleId="af1">
    <w:name w:val="footnote text"/>
    <w:basedOn w:val="a0"/>
    <w:qFormat/>
    <w:pPr>
      <w:snapToGrid w:val="0"/>
      <w:jc w:val="left"/>
    </w:pPr>
    <w:rPr>
      <w:sz w:val="18"/>
      <w:szCs w:val="18"/>
      <w:lang w:val="zh-CN"/>
    </w:rPr>
  </w:style>
  <w:style w:type="paragraph" w:styleId="6">
    <w:name w:val="toc 6"/>
    <w:basedOn w:val="a0"/>
    <w:next w:val="a0"/>
    <w:qFormat/>
    <w:pPr>
      <w:ind w:leftChars="1000" w:left="2100"/>
    </w:pPr>
  </w:style>
  <w:style w:type="paragraph" w:styleId="31">
    <w:name w:val="Body Text Indent 3"/>
    <w:basedOn w:val="a0"/>
    <w:qFormat/>
    <w:pPr>
      <w:autoSpaceDE w:val="0"/>
      <w:autoSpaceDN w:val="0"/>
      <w:adjustRightInd w:val="0"/>
      <w:spacing w:before="120" w:line="22" w:lineRule="atLeast"/>
      <w:ind w:left="720" w:firstLine="480"/>
      <w:jc w:val="left"/>
    </w:pPr>
    <w:rPr>
      <w:rFonts w:ascii="宋体"/>
      <w:kern w:val="0"/>
      <w:sz w:val="24"/>
      <w:szCs w:val="20"/>
    </w:rPr>
  </w:style>
  <w:style w:type="paragraph" w:styleId="22">
    <w:name w:val="toc 2"/>
    <w:basedOn w:val="a0"/>
    <w:next w:val="a0"/>
    <w:qFormat/>
    <w:pPr>
      <w:ind w:left="210"/>
      <w:jc w:val="left"/>
    </w:pPr>
    <w:rPr>
      <w:smallCaps/>
      <w:sz w:val="20"/>
      <w:szCs w:val="20"/>
    </w:rPr>
  </w:style>
  <w:style w:type="paragraph" w:styleId="90">
    <w:name w:val="toc 9"/>
    <w:basedOn w:val="a0"/>
    <w:next w:val="a0"/>
    <w:qFormat/>
    <w:pPr>
      <w:ind w:leftChars="1600" w:left="3360"/>
    </w:pPr>
  </w:style>
  <w:style w:type="paragraph" w:styleId="23">
    <w:name w:val="Body Text 2"/>
    <w:basedOn w:val="a0"/>
    <w:qFormat/>
    <w:pPr>
      <w:jc w:val="center"/>
    </w:pPr>
    <w:rPr>
      <w:rFonts w:eastAsia="仿宋_GB2312"/>
      <w:b/>
      <w:bCs/>
      <w:sz w:val="72"/>
    </w:rPr>
  </w:style>
  <w:style w:type="paragraph" w:styleId="HTML">
    <w:name w:val="HTML Preformatted"/>
    <w:basedOn w:val="a0"/>
    <w:link w:val="HTMLChar"/>
    <w:qFormat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kern w:val="0"/>
      <w:sz w:val="24"/>
    </w:rPr>
  </w:style>
  <w:style w:type="paragraph" w:styleId="af2">
    <w:name w:val="Normal (Web)"/>
    <w:basedOn w:val="a0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12">
    <w:name w:val="index 1"/>
    <w:basedOn w:val="a0"/>
    <w:next w:val="a0"/>
    <w:semiHidden/>
    <w:qFormat/>
    <w:rPr>
      <w:szCs w:val="20"/>
    </w:rPr>
  </w:style>
  <w:style w:type="paragraph" w:styleId="af3">
    <w:name w:val="Title"/>
    <w:basedOn w:val="a0"/>
    <w:next w:val="a0"/>
    <w:link w:val="Char5"/>
    <w:qFormat/>
    <w:pPr>
      <w:spacing w:line="360" w:lineRule="auto"/>
      <w:ind w:firstLineChars="202" w:firstLine="649"/>
      <w:jc w:val="center"/>
    </w:pPr>
    <w:rPr>
      <w:rFonts w:eastAsia="Times New Roman"/>
      <w:b/>
      <w:sz w:val="32"/>
      <w:szCs w:val="32"/>
    </w:rPr>
  </w:style>
  <w:style w:type="character" w:styleId="af4">
    <w:name w:val="Strong"/>
    <w:qFormat/>
    <w:rPr>
      <w:b/>
      <w:bCs/>
    </w:rPr>
  </w:style>
  <w:style w:type="character" w:styleId="af5">
    <w:name w:val="page number"/>
    <w:basedOn w:val="a2"/>
    <w:qFormat/>
  </w:style>
  <w:style w:type="character" w:styleId="af6">
    <w:name w:val="FollowedHyperlink"/>
    <w:uiPriority w:val="99"/>
    <w:unhideWhenUsed/>
    <w:qFormat/>
    <w:rPr>
      <w:color w:val="800080"/>
      <w:u w:val="single"/>
    </w:rPr>
  </w:style>
  <w:style w:type="character" w:styleId="af7">
    <w:name w:val="Hyperlink"/>
    <w:uiPriority w:val="99"/>
    <w:qFormat/>
    <w:rPr>
      <w:color w:val="0000FF"/>
      <w:u w:val="single"/>
    </w:rPr>
  </w:style>
  <w:style w:type="character" w:styleId="af8">
    <w:name w:val="annotation reference"/>
    <w:qFormat/>
    <w:rPr>
      <w:sz w:val="21"/>
      <w:szCs w:val="21"/>
    </w:rPr>
  </w:style>
  <w:style w:type="character" w:styleId="af9">
    <w:name w:val="footnote reference"/>
    <w:qFormat/>
    <w:rPr>
      <w:vertAlign w:val="superscript"/>
    </w:rPr>
  </w:style>
  <w:style w:type="table" w:styleId="afa">
    <w:name w:val="Table Grid"/>
    <w:basedOn w:val="a3"/>
    <w:uiPriority w:val="39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lacktext">
    <w:name w:val="blacktext"/>
    <w:basedOn w:val="a2"/>
    <w:qFormat/>
  </w:style>
  <w:style w:type="character" w:customStyle="1" w:styleId="font11">
    <w:name w:val="font11"/>
    <w:qFormat/>
    <w:rPr>
      <w:color w:val="000000"/>
      <w:sz w:val="18"/>
      <w:szCs w:val="18"/>
    </w:rPr>
  </w:style>
  <w:style w:type="character" w:customStyle="1" w:styleId="ttd1">
    <w:name w:val="ttd1"/>
    <w:qFormat/>
    <w:rPr>
      <w:sz w:val="18"/>
      <w:szCs w:val="18"/>
    </w:rPr>
  </w:style>
  <w:style w:type="character" w:customStyle="1" w:styleId="article1">
    <w:name w:val="article1"/>
    <w:qFormat/>
    <w:rPr>
      <w:b/>
      <w:bCs/>
      <w:smallCaps/>
      <w:color w:val="FF0000"/>
      <w:sz w:val="43"/>
      <w:szCs w:val="43"/>
    </w:rPr>
  </w:style>
  <w:style w:type="paragraph" w:customStyle="1" w:styleId="CharChar1">
    <w:name w:val="Char Char1"/>
    <w:basedOn w:val="a8"/>
    <w:qFormat/>
    <w:rPr>
      <w:rFonts w:ascii="Tahoma" w:hAnsi="Tahoma"/>
      <w:sz w:val="24"/>
    </w:rPr>
  </w:style>
  <w:style w:type="paragraph" w:customStyle="1" w:styleId="11212">
    <w:name w:val="样式 标题 1 + 四号 居中 段前: 12 磅 段后: 12 磅 行距: 单倍行距"/>
    <w:basedOn w:val="10"/>
    <w:qFormat/>
    <w:pPr>
      <w:autoSpaceDE/>
      <w:autoSpaceDN/>
      <w:spacing w:after="240" w:line="240" w:lineRule="auto"/>
      <w:ind w:left="4392" w:firstLine="288"/>
      <w:textAlignment w:val="baseline"/>
    </w:pPr>
    <w:rPr>
      <w:rFonts w:ascii="Times New Roman" w:cs="宋体"/>
      <w:bCs/>
      <w:sz w:val="28"/>
    </w:rPr>
  </w:style>
  <w:style w:type="paragraph" w:customStyle="1" w:styleId="260">
    <w:name w:val="样式 样式 样式 样式 标题 2 + 宋体 五号 非加粗 黑色 + 段前: 6 磅 段后: 0 磅 行距: 单倍行距 + 段前:..."/>
    <w:basedOn w:val="a0"/>
    <w:qFormat/>
    <w:pPr>
      <w:keepNext/>
      <w:keepLines/>
      <w:numPr>
        <w:ilvl w:val="1"/>
        <w:numId w:val="1"/>
      </w:numPr>
      <w:adjustRightInd w:val="0"/>
      <w:spacing w:before="240"/>
      <w:jc w:val="left"/>
      <w:textAlignment w:val="baseline"/>
      <w:outlineLvl w:val="1"/>
    </w:pPr>
    <w:rPr>
      <w:rFonts w:ascii="宋体" w:hAnsi="宋体" w:cs="宋体"/>
      <w:b/>
      <w:bCs/>
      <w:color w:val="000000"/>
      <w:kern w:val="0"/>
      <w:szCs w:val="20"/>
    </w:rPr>
  </w:style>
  <w:style w:type="paragraph" w:customStyle="1" w:styleId="afb">
    <w:name w:val="第一层目录"/>
    <w:basedOn w:val="10"/>
    <w:qFormat/>
    <w:pPr>
      <w:autoSpaceDE/>
      <w:autoSpaceDN/>
      <w:adjustRightInd/>
      <w:spacing w:before="340" w:after="330" w:line="578" w:lineRule="auto"/>
    </w:pPr>
    <w:rPr>
      <w:rFonts w:ascii="仿宋_GB2312" w:eastAsia="仿宋_GB2312"/>
      <w:bCs/>
      <w:color w:val="000000"/>
      <w:sz w:val="24"/>
      <w:szCs w:val="24"/>
    </w:rPr>
  </w:style>
  <w:style w:type="character" w:customStyle="1" w:styleId="HTMLChar">
    <w:name w:val="HTML 预设格式 Char"/>
    <w:link w:val="HTML"/>
    <w:qFormat/>
    <w:locked/>
    <w:rPr>
      <w:rFonts w:ascii="宋体" w:hAnsi="宋体" w:cs="宋体"/>
      <w:sz w:val="24"/>
      <w:szCs w:val="24"/>
    </w:rPr>
  </w:style>
  <w:style w:type="character" w:customStyle="1" w:styleId="1Char">
    <w:name w:val="标题 1 Char"/>
    <w:link w:val="10"/>
    <w:qFormat/>
    <w:rPr>
      <w:rFonts w:ascii="宋体" w:eastAsia="宋体"/>
      <w:b/>
      <w:kern w:val="44"/>
      <w:sz w:val="32"/>
      <w:lang w:val="en-US" w:eastAsia="zh-CN" w:bidi="ar-SA"/>
    </w:rPr>
  </w:style>
  <w:style w:type="paragraph" w:customStyle="1" w:styleId="2">
    <w:name w:val="样式2"/>
    <w:basedOn w:val="10"/>
    <w:qFormat/>
    <w:pPr>
      <w:numPr>
        <w:numId w:val="2"/>
      </w:numPr>
      <w:autoSpaceDE/>
      <w:autoSpaceDN/>
      <w:spacing w:before="340" w:after="330" w:line="440" w:lineRule="exact"/>
      <w:jc w:val="both"/>
      <w:textAlignment w:val="baseline"/>
    </w:pPr>
    <w:rPr>
      <w:rFonts w:ascii="Times New Roman"/>
      <w:sz w:val="24"/>
      <w:szCs w:val="24"/>
    </w:rPr>
  </w:style>
  <w:style w:type="paragraph" w:customStyle="1" w:styleId="1">
    <w:name w:val="样式1"/>
    <w:basedOn w:val="a0"/>
    <w:qFormat/>
    <w:pPr>
      <w:numPr>
        <w:numId w:val="3"/>
      </w:numPr>
    </w:pPr>
  </w:style>
  <w:style w:type="paragraph" w:customStyle="1" w:styleId="4">
    <w:name w:val="样式4"/>
    <w:basedOn w:val="2"/>
    <w:qFormat/>
    <w:pPr>
      <w:numPr>
        <w:numId w:val="4"/>
      </w:numPr>
    </w:pPr>
  </w:style>
  <w:style w:type="paragraph" w:customStyle="1" w:styleId="5">
    <w:name w:val="样式5"/>
    <w:basedOn w:val="4"/>
    <w:qFormat/>
    <w:pPr>
      <w:keepNext w:val="0"/>
      <w:keepLines w:val="0"/>
      <w:numPr>
        <w:numId w:val="5"/>
      </w:numPr>
      <w:adjustRightInd/>
      <w:spacing w:before="0" w:after="0" w:line="240" w:lineRule="auto"/>
      <w:textAlignment w:val="auto"/>
      <w:outlineLvl w:val="9"/>
    </w:pPr>
    <w:rPr>
      <w:b w:val="0"/>
      <w:kern w:val="2"/>
      <w:sz w:val="21"/>
    </w:rPr>
  </w:style>
  <w:style w:type="paragraph" w:customStyle="1" w:styleId="24">
    <w:name w:val="正文四号首行缩进2"/>
    <w:basedOn w:val="a0"/>
    <w:qFormat/>
    <w:pPr>
      <w:ind w:firstLineChars="200" w:firstLine="560"/>
    </w:pPr>
    <w:rPr>
      <w:sz w:val="28"/>
      <w:szCs w:val="21"/>
    </w:rPr>
  </w:style>
  <w:style w:type="paragraph" w:customStyle="1" w:styleId="13">
    <w:name w:val="正文1"/>
    <w:basedOn w:val="a0"/>
    <w:qFormat/>
    <w:pPr>
      <w:tabs>
        <w:tab w:val="center" w:pos="1440"/>
        <w:tab w:val="left" w:pos="5720"/>
      </w:tabs>
      <w:spacing w:line="360" w:lineRule="auto"/>
      <w:ind w:firstLineChars="200" w:firstLine="480"/>
      <w:jc w:val="left"/>
    </w:pPr>
    <w:rPr>
      <w:rFonts w:ascii="宋体"/>
      <w:sz w:val="24"/>
      <w:szCs w:val="20"/>
    </w:rPr>
  </w:style>
  <w:style w:type="character" w:customStyle="1" w:styleId="Char1">
    <w:name w:val="正文文本 Char"/>
    <w:link w:val="a9"/>
    <w:qFormat/>
    <w:rPr>
      <w:rFonts w:ascii="宋体" w:eastAsia="宋体" w:hAnsi="宋体"/>
      <w:kern w:val="2"/>
      <w:sz w:val="24"/>
      <w:szCs w:val="24"/>
      <w:lang w:val="en-US" w:eastAsia="zh-CN" w:bidi="ar-SA"/>
    </w:rPr>
  </w:style>
  <w:style w:type="character" w:customStyle="1" w:styleId="Char">
    <w:name w:val="正文缩进 Char"/>
    <w:link w:val="a1"/>
    <w:qFormat/>
    <w:rPr>
      <w:rFonts w:ascii="宋体" w:eastAsia="宋体"/>
      <w:sz w:val="24"/>
      <w:lang w:val="en-US" w:eastAsia="zh-CN" w:bidi="ar-SA"/>
    </w:rPr>
  </w:style>
  <w:style w:type="character" w:customStyle="1" w:styleId="style41">
    <w:name w:val="style41"/>
    <w:qFormat/>
    <w:rPr>
      <w:color w:val="339900"/>
    </w:rPr>
  </w:style>
  <w:style w:type="character" w:customStyle="1" w:styleId="style51">
    <w:name w:val="style51"/>
    <w:qFormat/>
    <w:rPr>
      <w:color w:val="FF0000"/>
    </w:rPr>
  </w:style>
  <w:style w:type="paragraph" w:customStyle="1" w:styleId="25">
    <w:name w:val="标书标题2"/>
    <w:basedOn w:val="20"/>
    <w:qFormat/>
    <w:pPr>
      <w:autoSpaceDE/>
      <w:autoSpaceDN/>
      <w:adjustRightInd/>
      <w:spacing w:before="0" w:line="360" w:lineRule="auto"/>
      <w:jc w:val="both"/>
      <w:outlineLvl w:val="2"/>
    </w:pPr>
    <w:rPr>
      <w:rFonts w:eastAsia="宋体" w:cs="Arial"/>
      <w:bCs/>
      <w:kern w:val="2"/>
      <w:sz w:val="28"/>
      <w:szCs w:val="28"/>
      <w:lang w:val="zh-CN"/>
    </w:rPr>
  </w:style>
  <w:style w:type="paragraph" w:customStyle="1" w:styleId="14">
    <w:name w:val="列出段落1"/>
    <w:basedOn w:val="a0"/>
    <w:qFormat/>
    <w:pPr>
      <w:ind w:firstLineChars="200" w:firstLine="420"/>
    </w:pPr>
    <w:rPr>
      <w:rFonts w:ascii="Calibri" w:hAnsi="Calibri"/>
      <w:szCs w:val="22"/>
    </w:rPr>
  </w:style>
  <w:style w:type="paragraph" w:customStyle="1" w:styleId="Char6">
    <w:name w:val="Char"/>
    <w:basedOn w:val="a0"/>
    <w:qFormat/>
    <w:pPr>
      <w:widowControl/>
      <w:spacing w:after="160" w:line="360" w:lineRule="auto"/>
      <w:jc w:val="center"/>
    </w:pPr>
    <w:rPr>
      <w:rFonts w:ascii="Verdana" w:hAnsi="Verdana"/>
      <w:kern w:val="0"/>
      <w:sz w:val="24"/>
      <w:lang w:eastAsia="en-US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宋体" w:cs="宋体"/>
      <w:color w:val="000000"/>
      <w:sz w:val="24"/>
      <w:szCs w:val="24"/>
    </w:rPr>
  </w:style>
  <w:style w:type="character" w:customStyle="1" w:styleId="unnamed11">
    <w:name w:val="unnamed11"/>
    <w:qFormat/>
  </w:style>
  <w:style w:type="paragraph" w:customStyle="1" w:styleId="110">
    <w:name w:val="列出段落11"/>
    <w:basedOn w:val="a0"/>
    <w:qFormat/>
    <w:pPr>
      <w:ind w:firstLineChars="200" w:firstLine="420"/>
    </w:pPr>
    <w:rPr>
      <w:rFonts w:ascii="Calibri" w:hAnsi="Calibri" w:cs="Calibri"/>
      <w:szCs w:val="21"/>
    </w:rPr>
  </w:style>
  <w:style w:type="character" w:customStyle="1" w:styleId="Char2">
    <w:name w:val="纯文本 Char"/>
    <w:link w:val="ab"/>
    <w:qFormat/>
    <w:rPr>
      <w:rFonts w:ascii="宋体" w:eastAsia="宋体" w:hAnsi="Courier New"/>
      <w:kern w:val="2"/>
      <w:sz w:val="21"/>
      <w:lang w:val="en-US" w:eastAsia="zh-CN" w:bidi="ar-SA"/>
    </w:rPr>
  </w:style>
  <w:style w:type="paragraph" w:customStyle="1" w:styleId="26">
    <w:name w:val="列出段落2"/>
    <w:basedOn w:val="a0"/>
    <w:link w:val="afc"/>
    <w:qFormat/>
    <w:pPr>
      <w:ind w:firstLineChars="200" w:firstLine="420"/>
    </w:pPr>
    <w:rPr>
      <w:szCs w:val="20"/>
    </w:rPr>
  </w:style>
  <w:style w:type="character" w:customStyle="1" w:styleId="Char5">
    <w:name w:val="标题 Char"/>
    <w:link w:val="af3"/>
    <w:qFormat/>
    <w:rPr>
      <w:b/>
      <w:kern w:val="2"/>
      <w:sz w:val="32"/>
      <w:szCs w:val="32"/>
      <w:lang w:bidi="ar-SA"/>
    </w:rPr>
  </w:style>
  <w:style w:type="paragraph" w:customStyle="1" w:styleId="15">
    <w:name w:val="无间隔1"/>
    <w:basedOn w:val="a0"/>
    <w:qFormat/>
    <w:pPr>
      <w:spacing w:line="360" w:lineRule="auto"/>
      <w:jc w:val="center"/>
    </w:pPr>
    <w:rPr>
      <w:szCs w:val="21"/>
    </w:rPr>
  </w:style>
  <w:style w:type="character" w:customStyle="1" w:styleId="Heading1Char">
    <w:name w:val="Heading 1 Char"/>
    <w:qFormat/>
    <w:locked/>
    <w:rPr>
      <w:rFonts w:ascii="Times New Roman" w:eastAsia="宋体" w:hAnsi="Times New Roman" w:cs="Times New Roman"/>
      <w:b/>
      <w:sz w:val="44"/>
      <w:szCs w:val="44"/>
    </w:rPr>
  </w:style>
  <w:style w:type="character" w:customStyle="1" w:styleId="2Char">
    <w:name w:val="标题 2 Char"/>
    <w:link w:val="20"/>
    <w:qFormat/>
    <w:locked/>
    <w:rPr>
      <w:rFonts w:ascii="Arial" w:eastAsia="黑体" w:hAnsi="Arial"/>
      <w:b/>
      <w:sz w:val="30"/>
      <w:lang w:val="en-US" w:eastAsia="zh-CN" w:bidi="ar-SA"/>
    </w:rPr>
  </w:style>
  <w:style w:type="character" w:customStyle="1" w:styleId="Char4">
    <w:name w:val="页眉 Char"/>
    <w:link w:val="af"/>
    <w:qFormat/>
    <w:locked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Char3">
    <w:name w:val="页脚 Char"/>
    <w:link w:val="ae"/>
    <w:qFormat/>
    <w:locked/>
    <w:rPr>
      <w:rFonts w:ascii="宋体" w:eastAsia="宋体"/>
      <w:sz w:val="18"/>
      <w:lang w:val="en-US" w:eastAsia="zh-CN" w:bidi="ar-SA"/>
    </w:rPr>
  </w:style>
  <w:style w:type="character" w:customStyle="1" w:styleId="1Char2">
    <w:name w:val="普通文字1 Char2"/>
    <w:qFormat/>
    <w:rPr>
      <w:rFonts w:ascii="宋体" w:eastAsia="宋体" w:hAnsi="Courier New" w:cs="Courier New"/>
      <w:kern w:val="2"/>
      <w:sz w:val="21"/>
      <w:szCs w:val="21"/>
      <w:lang w:val="en-US" w:eastAsia="zh-CN" w:bidi="ar-SA"/>
    </w:rPr>
  </w:style>
  <w:style w:type="character" w:customStyle="1" w:styleId="CharChar15">
    <w:name w:val="Char Char15"/>
    <w:qFormat/>
    <w:rPr>
      <w:rFonts w:ascii="宋体" w:eastAsia="宋体" w:hAnsi="Courier New"/>
      <w:kern w:val="2"/>
      <w:sz w:val="21"/>
      <w:lang w:val="en-US" w:eastAsia="zh-CN" w:bidi="ar-SA"/>
    </w:rPr>
  </w:style>
  <w:style w:type="character" w:customStyle="1" w:styleId="CharChar9">
    <w:name w:val="Char Char9"/>
    <w:qFormat/>
    <w:rPr>
      <w:rFonts w:ascii="宋体" w:eastAsia="宋体" w:hAnsi="Times New Roman" w:cs="Times New Roman"/>
      <w:b/>
      <w:kern w:val="44"/>
      <w:sz w:val="32"/>
      <w:szCs w:val="20"/>
    </w:rPr>
  </w:style>
  <w:style w:type="character" w:customStyle="1" w:styleId="CharChar8">
    <w:name w:val="Char Char8"/>
    <w:link w:val="1New"/>
    <w:qFormat/>
    <w:rPr>
      <w:rFonts w:ascii="Arial" w:eastAsia="黑体" w:hAnsi="Arial" w:cs="Times New Roman"/>
      <w:b/>
      <w:kern w:val="0"/>
      <w:sz w:val="30"/>
      <w:szCs w:val="20"/>
    </w:rPr>
  </w:style>
  <w:style w:type="paragraph" w:customStyle="1" w:styleId="1New">
    <w:name w:val="标题 1 New"/>
    <w:basedOn w:val="a0"/>
    <w:next w:val="a0"/>
    <w:link w:val="CharChar8"/>
    <w:qFormat/>
    <w:pPr>
      <w:keepNext/>
      <w:keepLines/>
      <w:spacing w:before="340" w:after="330" w:line="576" w:lineRule="auto"/>
      <w:outlineLvl w:val="0"/>
    </w:pPr>
    <w:rPr>
      <w:rFonts w:ascii="Arial" w:eastAsia="黑体" w:hAnsi="Arial"/>
      <w:b/>
      <w:kern w:val="0"/>
      <w:sz w:val="30"/>
      <w:szCs w:val="20"/>
    </w:rPr>
  </w:style>
  <w:style w:type="character" w:customStyle="1" w:styleId="3Char">
    <w:name w:val="标题 3 Char"/>
    <w:link w:val="3"/>
    <w:qFormat/>
    <w:rPr>
      <w:rFonts w:ascii="宋体" w:eastAsia="宋体"/>
      <w:b/>
      <w:sz w:val="24"/>
      <w:u w:val="single"/>
      <w:lang w:val="en-US" w:eastAsia="zh-CN" w:bidi="ar-SA"/>
    </w:rPr>
  </w:style>
  <w:style w:type="character" w:customStyle="1" w:styleId="Char7">
    <w:name w:val="列出段落 Char"/>
    <w:qFormat/>
    <w:rPr>
      <w:rFonts w:ascii="Times New Roman" w:eastAsia="宋体" w:hAnsi="Times New Roman" w:cs="Times New Roman"/>
      <w:snapToGrid w:val="0"/>
      <w:kern w:val="0"/>
      <w:sz w:val="20"/>
      <w:szCs w:val="20"/>
    </w:rPr>
  </w:style>
  <w:style w:type="character" w:customStyle="1" w:styleId="style21">
    <w:name w:val="style21"/>
    <w:qFormat/>
    <w:rPr>
      <w:sz w:val="22"/>
      <w:szCs w:val="22"/>
    </w:rPr>
  </w:style>
  <w:style w:type="paragraph" w:customStyle="1" w:styleId="xl33">
    <w:name w:val="xl33"/>
    <w:basedOn w:val="a0"/>
    <w:qFormat/>
    <w:pPr>
      <w:widowControl/>
      <w:spacing w:before="100" w:beforeAutospacing="1" w:after="100" w:afterAutospacing="1"/>
      <w:jc w:val="center"/>
    </w:pPr>
    <w:rPr>
      <w:rFonts w:ascii="宋体" w:hAnsi="宋体"/>
      <w:kern w:val="0"/>
      <w:sz w:val="48"/>
      <w:szCs w:val="48"/>
    </w:rPr>
  </w:style>
  <w:style w:type="paragraph" w:customStyle="1" w:styleId="CharCharCharCharCharCharCharCharChar1CharCharCharCharCharCharCharCharChar1CharChar">
    <w:name w:val="Char Char Char Char Char Char Char Char Char1 Char Char Char Char Char Char Char Char Char1 Char Char"/>
    <w:basedOn w:val="a0"/>
    <w:qFormat/>
    <w:pPr>
      <w:widowControl/>
      <w:spacing w:afterLines="50" w:after="156"/>
      <w:jc w:val="left"/>
    </w:pPr>
    <w:rPr>
      <w:szCs w:val="20"/>
    </w:rPr>
  </w:style>
  <w:style w:type="paragraph" w:customStyle="1" w:styleId="afd">
    <w:name w:val="标准文本"/>
    <w:basedOn w:val="a0"/>
    <w:link w:val="Char8"/>
    <w:qFormat/>
    <w:pPr>
      <w:spacing w:line="360" w:lineRule="auto"/>
      <w:ind w:firstLineChars="200" w:firstLine="480"/>
    </w:pPr>
    <w:rPr>
      <w:rFonts w:cs="宋体"/>
      <w:sz w:val="24"/>
      <w:szCs w:val="20"/>
    </w:rPr>
  </w:style>
  <w:style w:type="character" w:customStyle="1" w:styleId="Char8">
    <w:name w:val="标准文本 Char"/>
    <w:link w:val="afd"/>
    <w:qFormat/>
    <w:rPr>
      <w:rFonts w:cs="宋体"/>
      <w:kern w:val="2"/>
      <w:sz w:val="24"/>
    </w:rPr>
  </w:style>
  <w:style w:type="paragraph" w:styleId="afe">
    <w:name w:val="List Paragraph"/>
    <w:basedOn w:val="a0"/>
    <w:link w:val="Char10"/>
    <w:uiPriority w:val="34"/>
    <w:qFormat/>
    <w:pPr>
      <w:ind w:firstLineChars="200" w:firstLine="420"/>
    </w:pPr>
  </w:style>
  <w:style w:type="character" w:customStyle="1" w:styleId="Char0">
    <w:name w:val="批注文字 Char"/>
    <w:link w:val="a6"/>
    <w:qFormat/>
    <w:rPr>
      <w:rFonts w:ascii="宋体"/>
      <w:sz w:val="21"/>
    </w:rPr>
  </w:style>
  <w:style w:type="paragraph" w:customStyle="1" w:styleId="16">
    <w:name w:val="纯文本1"/>
    <w:basedOn w:val="a0"/>
    <w:qFormat/>
    <w:rPr>
      <w:rFonts w:ascii="宋体" w:hAnsi="Courier New" w:cs="黑体"/>
      <w:szCs w:val="21"/>
    </w:rPr>
  </w:style>
  <w:style w:type="paragraph" w:customStyle="1" w:styleId="a">
    <w:name w:val="文档正文"/>
    <w:basedOn w:val="a0"/>
    <w:qFormat/>
    <w:pPr>
      <w:numPr>
        <w:numId w:val="6"/>
      </w:numPr>
      <w:spacing w:beforeLines="50" w:line="360" w:lineRule="auto"/>
    </w:pPr>
    <w:rPr>
      <w:rFonts w:ascii="宋体" w:eastAsia="仿宋" w:hAnsi="宋体"/>
      <w:b/>
      <w:bCs/>
      <w:sz w:val="24"/>
      <w:lang w:val="zh-CN"/>
    </w:rPr>
  </w:style>
  <w:style w:type="character" w:customStyle="1" w:styleId="afc">
    <w:name w:val="列出段落字符"/>
    <w:link w:val="26"/>
    <w:uiPriority w:val="34"/>
    <w:qFormat/>
    <w:rPr>
      <w:kern w:val="2"/>
      <w:sz w:val="21"/>
    </w:rPr>
  </w:style>
  <w:style w:type="paragraph" w:customStyle="1" w:styleId="17">
    <w:name w:val="修订1"/>
    <w:hidden/>
    <w:uiPriority w:val="99"/>
    <w:semiHidden/>
    <w:qFormat/>
    <w:rPr>
      <w:kern w:val="2"/>
      <w:sz w:val="21"/>
      <w:szCs w:val="24"/>
    </w:rPr>
  </w:style>
  <w:style w:type="character" w:customStyle="1" w:styleId="Char11">
    <w:name w:val="纯文本 Char1"/>
    <w:qFormat/>
    <w:rPr>
      <w:rFonts w:ascii="宋体" w:eastAsia="宋体" w:hAnsi="宋体" w:cs="Courier New"/>
      <w:kern w:val="1"/>
      <w:sz w:val="21"/>
      <w:lang w:val="en-US" w:eastAsia="ar-SA" w:bidi="ar-SA"/>
    </w:rPr>
  </w:style>
  <w:style w:type="character" w:customStyle="1" w:styleId="2Char0">
    <w:name w:val="正文文本缩进 2 Char"/>
    <w:link w:val="21"/>
    <w:qFormat/>
    <w:rPr>
      <w:rFonts w:ascii="仿宋_GB2312" w:eastAsia="仿宋_GB2312"/>
      <w:kern w:val="2"/>
      <w:sz w:val="24"/>
      <w:szCs w:val="24"/>
    </w:rPr>
  </w:style>
  <w:style w:type="paragraph" w:customStyle="1" w:styleId="xl64">
    <w:name w:val="xl64"/>
    <w:basedOn w:val="a0"/>
    <w:qFormat/>
    <w:pPr>
      <w:widowControl/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</w:rPr>
  </w:style>
  <w:style w:type="paragraph" w:customStyle="1" w:styleId="xl65">
    <w:name w:val="xl65"/>
    <w:basedOn w:val="a0"/>
    <w:qFormat/>
    <w:pPr>
      <w:widowControl/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left"/>
      <w:textAlignment w:val="center"/>
    </w:pPr>
    <w:rPr>
      <w:rFonts w:ascii="宋体" w:hAnsi="宋体" w:cs="宋体"/>
      <w:kern w:val="0"/>
      <w:sz w:val="24"/>
    </w:rPr>
  </w:style>
  <w:style w:type="paragraph" w:customStyle="1" w:styleId="xl66">
    <w:name w:val="xl66"/>
    <w:basedOn w:val="a0"/>
    <w:qFormat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</w:rPr>
  </w:style>
  <w:style w:type="paragraph" w:customStyle="1" w:styleId="xl67">
    <w:name w:val="xl67"/>
    <w:basedOn w:val="a0"/>
    <w:qFormat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left"/>
      <w:textAlignment w:val="center"/>
    </w:pPr>
    <w:rPr>
      <w:rFonts w:ascii="宋体" w:hAnsi="宋体" w:cs="宋体"/>
      <w:kern w:val="0"/>
      <w:sz w:val="24"/>
    </w:rPr>
  </w:style>
  <w:style w:type="paragraph" w:customStyle="1" w:styleId="xl68">
    <w:name w:val="xl68"/>
    <w:basedOn w:val="a0"/>
    <w:qFormat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right"/>
      <w:textAlignment w:val="center"/>
    </w:pPr>
    <w:rPr>
      <w:rFonts w:ascii="宋体" w:hAnsi="宋体" w:cs="宋体"/>
      <w:kern w:val="0"/>
      <w:sz w:val="24"/>
    </w:rPr>
  </w:style>
  <w:style w:type="character" w:customStyle="1" w:styleId="Char10">
    <w:name w:val="列出段落 Char1"/>
    <w:link w:val="afe"/>
    <w:qFormat/>
    <w:rPr>
      <w:kern w:val="2"/>
      <w:sz w:val="21"/>
      <w:szCs w:val="24"/>
    </w:rPr>
  </w:style>
  <w:style w:type="paragraph" w:customStyle="1" w:styleId="27">
    <w:name w:val="修订2"/>
    <w:hidden/>
    <w:uiPriority w:val="99"/>
    <w:semiHidden/>
    <w:rPr>
      <w:kern w:val="2"/>
      <w:sz w:val="21"/>
      <w:szCs w:val="24"/>
    </w:rPr>
  </w:style>
  <w:style w:type="paragraph" w:customStyle="1" w:styleId="p0">
    <w:name w:val="p0"/>
    <w:basedOn w:val="a0"/>
    <w:qFormat/>
    <w:pPr>
      <w:widowControl/>
      <w:spacing w:before="100" w:beforeAutospacing="1" w:after="100" w:afterAutospacing="1"/>
      <w:jc w:val="left"/>
    </w:pPr>
    <w:rPr>
      <w:rFonts w:ascii="宋体" w:eastAsia="仿宋" w:hAnsi="宋体" w:cs="宋体"/>
      <w:kern w:val="0"/>
      <w:sz w:val="24"/>
    </w:rPr>
  </w:style>
  <w:style w:type="character" w:customStyle="1" w:styleId="7Char">
    <w:name w:val="标题 7 Char"/>
    <w:basedOn w:val="a2"/>
    <w:link w:val="7"/>
    <w:semiHidden/>
    <w:rsid w:val="000A6AF8"/>
    <w:rPr>
      <w:b/>
      <w:bCs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ABA8DFF-6F85-4004-A20E-B18729CDF3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5</Pages>
  <Words>624</Words>
  <Characters>3558</Characters>
  <Application>Microsoft Office Word</Application>
  <DocSecurity>0</DocSecurity>
  <Lines>29</Lines>
  <Paragraphs>8</Paragraphs>
  <ScaleCrop>false</ScaleCrop>
  <Company>Legend (Beijing) Limited</Company>
  <LinksUpToDate>false</LinksUpToDate>
  <CharactersWithSpaces>4174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北京语言大学</dc:title>
  <dc:creator>Legend User</dc:creator>
  <cp:lastModifiedBy>yaogang</cp:lastModifiedBy>
  <cp:revision>64</cp:revision>
  <cp:lastPrinted>2018-07-18T03:23:00Z</cp:lastPrinted>
  <dcterms:created xsi:type="dcterms:W3CDTF">2018-12-11T07:29:00Z</dcterms:created>
  <dcterms:modified xsi:type="dcterms:W3CDTF">2018-12-20T07:09:00Z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2052-10.1.0.7643</vt:lpwstr>
  </property>
</Properties>
</file>